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09" w:rsidRPr="007868E0" w:rsidRDefault="00690619" w:rsidP="00413609">
      <w:pPr>
        <w:spacing w:after="0" w:line="240" w:lineRule="auto"/>
        <w:rPr>
          <w:rFonts w:ascii="Tahoma" w:hAnsi="Tahoma" w:cs="Tahoma"/>
          <w:b/>
          <w:sz w:val="24"/>
          <w:szCs w:val="24"/>
        </w:rPr>
      </w:pPr>
      <w:r w:rsidRPr="00690619">
        <w:rPr>
          <w:rFonts w:ascii="Brush Script MT" w:hAnsi="Brush Script MT" w:cs="Tahoma"/>
          <w:b/>
          <w:noProof/>
          <w:sz w:val="24"/>
          <w:szCs w:val="24"/>
        </w:rPr>
        <w:pict>
          <v:shapetype id="_x0000_t202" coordsize="21600,21600" o:spt="202" path="m,l,21600r21600,l21600,xe">
            <v:stroke joinstyle="miter"/>
            <v:path gradientshapeok="t" o:connecttype="rect"/>
          </v:shapetype>
          <v:shape id="_x0000_s1028" type="#_x0000_t202" style="position:absolute;margin-left:-1in;margin-top:-1in;width:179.25pt;height:31.5pt;z-index:251666432" filled="f" stroked="f">
            <v:textbox>
              <w:txbxContent>
                <w:p w:rsidR="0034345B" w:rsidRPr="0034345B" w:rsidRDefault="0034345B">
                  <w:pPr>
                    <w:rPr>
                      <w:rFonts w:ascii="Brush Script MT" w:hAnsi="Brush Script MT"/>
                      <w:color w:val="CC9900"/>
                      <w:sz w:val="36"/>
                      <w:szCs w:val="36"/>
                    </w:rPr>
                  </w:pPr>
                  <w:r w:rsidRPr="0034345B">
                    <w:rPr>
                      <w:rFonts w:ascii="Brush Script MT" w:hAnsi="Brush Script MT"/>
                      <w:color w:val="CC9900"/>
                      <w:sz w:val="36"/>
                      <w:szCs w:val="36"/>
                    </w:rPr>
                    <w:t>Creative Palette</w:t>
                  </w:r>
                </w:p>
              </w:txbxContent>
            </v:textbox>
          </v:shape>
        </w:pict>
      </w:r>
      <w:r w:rsidRPr="00690619">
        <w:rPr>
          <w:rFonts w:ascii="Brush Script MT" w:hAnsi="Brush Script MT" w:cs="Tahoma"/>
          <w:b/>
          <w:noProof/>
          <w:sz w:val="24"/>
          <w:szCs w:val="24"/>
        </w:rPr>
        <w:pict>
          <v:rect id="_x0000_s1027" style="position:absolute;margin-left:-1in;margin-top:-1in;width:616.5pt;height:45pt;z-index:251657215" fillcolor="#d6e3bc [1302]" stroked="f"/>
        </w:pict>
      </w:r>
      <w:r>
        <w:rPr>
          <w:rFonts w:ascii="Tahoma" w:hAnsi="Tahoma" w:cs="Tahoma"/>
          <w:b/>
          <w:noProof/>
          <w:sz w:val="24"/>
          <w:szCs w:val="24"/>
        </w:rPr>
        <w:pict>
          <v:rect id="_x0000_s1026" style="position:absolute;margin-left:-1in;margin-top:-80.25pt;width:620.25pt;height:39.75pt;z-index:251665408" fillcolor="#484329 [814]">
            <v:shadow on="t" opacity=".5" offset="1pt,4pt" offset2="-2pt,4pt"/>
          </v:rect>
        </w:pict>
      </w:r>
      <w:r w:rsidR="00413609" w:rsidRPr="007868E0">
        <w:rPr>
          <w:rFonts w:ascii="Tahoma" w:hAnsi="Tahoma" w:cs="Tahoma"/>
          <w:b/>
          <w:sz w:val="24"/>
          <w:szCs w:val="24"/>
        </w:rPr>
        <w:t>Course design on a budget +</w:t>
      </w:r>
    </w:p>
    <w:p w:rsidR="00413609" w:rsidRPr="007868E0" w:rsidRDefault="00413609" w:rsidP="00F30A7F">
      <w:pPr>
        <w:spacing w:after="0" w:line="240" w:lineRule="auto"/>
        <w:rPr>
          <w:rFonts w:asciiTheme="majorHAnsi" w:hAnsiTheme="majorHAnsi"/>
          <w:sz w:val="20"/>
          <w:szCs w:val="20"/>
        </w:rPr>
      </w:pPr>
    </w:p>
    <w:p w:rsidR="00F30A7F" w:rsidRPr="007868E0" w:rsidRDefault="00F30A7F" w:rsidP="00F30A7F">
      <w:pPr>
        <w:spacing w:after="0" w:line="240" w:lineRule="auto"/>
        <w:rPr>
          <w:rFonts w:asciiTheme="majorHAnsi" w:hAnsiTheme="majorHAnsi"/>
          <w:sz w:val="20"/>
          <w:szCs w:val="20"/>
        </w:rPr>
      </w:pPr>
      <w:r w:rsidRPr="007868E0">
        <w:rPr>
          <w:rFonts w:asciiTheme="majorHAnsi" w:hAnsiTheme="majorHAnsi"/>
          <w:sz w:val="20"/>
          <w:szCs w:val="20"/>
        </w:rPr>
        <w:t>So, the question is…Is it possible to design a complete course that contains interactivity and not only engages the learner, but teaches the learner something new and empowers the learner to apply the new skill using only free tools along with those available on one’s computer? Since I am very big on testing my hypotheses, I thought I would attempt to do this v</w:t>
      </w:r>
      <w:r w:rsidR="00413609" w:rsidRPr="007868E0">
        <w:rPr>
          <w:rFonts w:asciiTheme="majorHAnsi" w:hAnsiTheme="majorHAnsi"/>
          <w:sz w:val="20"/>
          <w:szCs w:val="20"/>
        </w:rPr>
        <w:t>ery thing and then share my findings.</w:t>
      </w:r>
    </w:p>
    <w:p w:rsidR="00F30A7F" w:rsidRPr="007868E0" w:rsidRDefault="00F30A7F" w:rsidP="00F30A7F">
      <w:pPr>
        <w:spacing w:after="0" w:line="240" w:lineRule="auto"/>
        <w:rPr>
          <w:rFonts w:asciiTheme="majorHAnsi" w:hAnsiTheme="majorHAnsi"/>
          <w:sz w:val="20"/>
          <w:szCs w:val="20"/>
        </w:rPr>
      </w:pPr>
    </w:p>
    <w:p w:rsidR="00C717DA" w:rsidRPr="007868E0" w:rsidRDefault="00413609" w:rsidP="00F30A7F">
      <w:pPr>
        <w:spacing w:after="0" w:line="240" w:lineRule="auto"/>
        <w:rPr>
          <w:rFonts w:asciiTheme="majorHAnsi" w:hAnsiTheme="majorHAnsi"/>
          <w:sz w:val="20"/>
          <w:szCs w:val="20"/>
        </w:rPr>
      </w:pPr>
      <w:r w:rsidRPr="007868E0">
        <w:rPr>
          <w:rFonts w:asciiTheme="majorHAnsi" w:hAnsiTheme="majorHAnsi"/>
          <w:sz w:val="20"/>
          <w:szCs w:val="20"/>
        </w:rPr>
        <w:t>Throughout this article</w:t>
      </w:r>
      <w:r w:rsidR="00C717DA" w:rsidRPr="007868E0">
        <w:rPr>
          <w:rFonts w:asciiTheme="majorHAnsi" w:hAnsiTheme="majorHAnsi"/>
          <w:sz w:val="20"/>
          <w:szCs w:val="20"/>
        </w:rPr>
        <w:t xml:space="preserve">, I will point out the learning theories that I have applied to learning how to design a course on a budget. As with everything we (instructional designers) do, there is a beginning…something that spurs us on to design. Part of my thought process in coming up with the idea of this </w:t>
      </w:r>
      <w:r w:rsidRPr="007868E0">
        <w:rPr>
          <w:rFonts w:asciiTheme="majorHAnsi" w:hAnsiTheme="majorHAnsi"/>
          <w:sz w:val="20"/>
          <w:szCs w:val="20"/>
        </w:rPr>
        <w:t>article</w:t>
      </w:r>
      <w:r w:rsidR="00C717DA" w:rsidRPr="007868E0">
        <w:rPr>
          <w:rFonts w:asciiTheme="majorHAnsi" w:hAnsiTheme="majorHAnsi"/>
          <w:sz w:val="20"/>
          <w:szCs w:val="20"/>
        </w:rPr>
        <w:t xml:space="preserve"> and</w:t>
      </w:r>
      <w:r w:rsidRPr="007868E0">
        <w:rPr>
          <w:rFonts w:asciiTheme="majorHAnsi" w:hAnsiTheme="majorHAnsi"/>
          <w:sz w:val="20"/>
          <w:szCs w:val="20"/>
        </w:rPr>
        <w:t xml:space="preserve"> of the</w:t>
      </w:r>
      <w:r w:rsidR="00C717DA" w:rsidRPr="007868E0">
        <w:rPr>
          <w:rFonts w:asciiTheme="majorHAnsi" w:hAnsiTheme="majorHAnsi"/>
          <w:sz w:val="20"/>
          <w:szCs w:val="20"/>
        </w:rPr>
        <w:t xml:space="preserve"> “mini-course” </w:t>
      </w:r>
      <w:r w:rsidRPr="007868E0">
        <w:rPr>
          <w:rFonts w:asciiTheme="majorHAnsi" w:hAnsiTheme="majorHAnsi"/>
          <w:sz w:val="20"/>
          <w:szCs w:val="20"/>
        </w:rPr>
        <w:t xml:space="preserve">(Free Course Design Tools) </w:t>
      </w:r>
      <w:r w:rsidR="00C717DA" w:rsidRPr="007868E0">
        <w:rPr>
          <w:rFonts w:asciiTheme="majorHAnsi" w:hAnsiTheme="majorHAnsi"/>
          <w:sz w:val="20"/>
          <w:szCs w:val="20"/>
        </w:rPr>
        <w:t xml:space="preserve">was to consider my own shortcomings as an ID. Not that I do not have any technical skills and don’t know how to apply those skills to software, but I </w:t>
      </w:r>
      <w:r w:rsidR="00A75FFE" w:rsidRPr="007868E0">
        <w:rPr>
          <w:rFonts w:asciiTheme="majorHAnsi" w:hAnsiTheme="majorHAnsi"/>
          <w:sz w:val="20"/>
          <w:szCs w:val="20"/>
        </w:rPr>
        <w:t xml:space="preserve">do have limited access to design tools, such as those found in the Adobe eLearning Suite. Because of this, I wondered if it would even be possible to design a course with limited resources. Then, I thought about the free tools available for download from the Internet as well as the resources that I do have on my computer, which typically comes with any computer, </w:t>
      </w:r>
      <w:proofErr w:type="spellStart"/>
      <w:r w:rsidR="00A75FFE" w:rsidRPr="007868E0">
        <w:rPr>
          <w:rFonts w:asciiTheme="majorHAnsi" w:hAnsiTheme="majorHAnsi"/>
          <w:sz w:val="20"/>
          <w:szCs w:val="20"/>
        </w:rPr>
        <w:t>ie</w:t>
      </w:r>
      <w:proofErr w:type="spellEnd"/>
      <w:r w:rsidR="00A75FFE" w:rsidRPr="007868E0">
        <w:rPr>
          <w:rFonts w:asciiTheme="majorHAnsi" w:hAnsiTheme="majorHAnsi"/>
          <w:sz w:val="20"/>
          <w:szCs w:val="20"/>
        </w:rPr>
        <w:t xml:space="preserve">. </w:t>
      </w:r>
      <w:proofErr w:type="gramStart"/>
      <w:r w:rsidR="00A75FFE" w:rsidRPr="007868E0">
        <w:rPr>
          <w:rFonts w:asciiTheme="majorHAnsi" w:hAnsiTheme="majorHAnsi"/>
          <w:sz w:val="20"/>
          <w:szCs w:val="20"/>
        </w:rPr>
        <w:t>MSOffice.</w:t>
      </w:r>
      <w:proofErr w:type="gramEnd"/>
      <w:r w:rsidR="00A75FFE" w:rsidRPr="007868E0">
        <w:rPr>
          <w:rFonts w:asciiTheme="majorHAnsi" w:hAnsiTheme="majorHAnsi"/>
          <w:sz w:val="20"/>
          <w:szCs w:val="20"/>
        </w:rPr>
        <w:t xml:space="preserve"> With these tools in mind, my thought is that yes, I can design an interactive, engaging course that will empower learners to apply their new skills. </w:t>
      </w:r>
      <w:r w:rsidR="00C717DA" w:rsidRPr="007868E0">
        <w:rPr>
          <w:rFonts w:asciiTheme="majorHAnsi" w:hAnsiTheme="majorHAnsi"/>
          <w:sz w:val="20"/>
          <w:szCs w:val="20"/>
        </w:rPr>
        <w:t xml:space="preserve"> </w:t>
      </w:r>
    </w:p>
    <w:p w:rsidR="00A75FFE" w:rsidRPr="007868E0" w:rsidRDefault="00A75FFE" w:rsidP="00F30A7F">
      <w:pPr>
        <w:spacing w:after="0" w:line="240" w:lineRule="auto"/>
        <w:rPr>
          <w:rFonts w:asciiTheme="majorHAnsi" w:hAnsiTheme="majorHAnsi"/>
          <w:sz w:val="20"/>
          <w:szCs w:val="20"/>
        </w:rPr>
      </w:pPr>
    </w:p>
    <w:p w:rsidR="00A75FFE" w:rsidRPr="007868E0" w:rsidRDefault="00A75FFE" w:rsidP="00F30A7F">
      <w:pPr>
        <w:spacing w:after="0" w:line="240" w:lineRule="auto"/>
        <w:rPr>
          <w:rFonts w:asciiTheme="majorHAnsi" w:hAnsiTheme="majorHAnsi"/>
          <w:sz w:val="20"/>
          <w:szCs w:val="20"/>
        </w:rPr>
      </w:pPr>
      <w:r w:rsidRPr="007868E0">
        <w:rPr>
          <w:rFonts w:asciiTheme="majorHAnsi" w:hAnsiTheme="majorHAnsi"/>
          <w:sz w:val="20"/>
          <w:szCs w:val="20"/>
        </w:rPr>
        <w:t xml:space="preserve">So, the next step is to begin thinking more like an ID and use learning theories to design my mini-course. </w:t>
      </w:r>
    </w:p>
    <w:p w:rsidR="00C717DA" w:rsidRPr="007868E0" w:rsidRDefault="00C717DA" w:rsidP="00F30A7F">
      <w:pPr>
        <w:spacing w:after="0" w:line="240" w:lineRule="auto"/>
        <w:rPr>
          <w:rFonts w:asciiTheme="majorHAnsi" w:hAnsiTheme="majorHAnsi"/>
          <w:sz w:val="20"/>
          <w:szCs w:val="20"/>
        </w:rPr>
      </w:pPr>
    </w:p>
    <w:p w:rsidR="00F30A7F" w:rsidRPr="007868E0" w:rsidRDefault="00495E63" w:rsidP="00F30A7F">
      <w:pPr>
        <w:spacing w:after="0" w:line="240" w:lineRule="auto"/>
        <w:rPr>
          <w:rFonts w:ascii="Tahoma" w:hAnsi="Tahoma" w:cs="Tahoma"/>
          <w:b/>
          <w:sz w:val="20"/>
          <w:szCs w:val="20"/>
        </w:rPr>
      </w:pPr>
      <w:r w:rsidRPr="007868E0">
        <w:rPr>
          <w:rFonts w:ascii="Tahoma" w:hAnsi="Tahoma" w:cs="Tahoma"/>
          <w:b/>
          <w:noProof/>
          <w:sz w:val="20"/>
          <w:szCs w:val="20"/>
        </w:rPr>
        <w:drawing>
          <wp:anchor distT="0" distB="0" distL="114300" distR="114300" simplePos="0" relativeHeight="251661312" behindDoc="1" locked="0" layoutInCell="1" allowOverlap="1">
            <wp:simplePos x="0" y="0"/>
            <wp:positionH relativeFrom="column">
              <wp:posOffset>-200025</wp:posOffset>
            </wp:positionH>
            <wp:positionV relativeFrom="paragraph">
              <wp:posOffset>24765</wp:posOffset>
            </wp:positionV>
            <wp:extent cx="1057275" cy="1123950"/>
            <wp:effectExtent l="19050" t="0" r="9525" b="0"/>
            <wp:wrapTight wrapText="bothSides">
              <wp:wrapPolygon edited="0">
                <wp:start x="8951" y="0"/>
                <wp:lineTo x="1946" y="3661"/>
                <wp:lineTo x="-389" y="5492"/>
                <wp:lineTo x="-389" y="8420"/>
                <wp:lineTo x="1557" y="11715"/>
                <wp:lineTo x="3114" y="11715"/>
                <wp:lineTo x="2724" y="19037"/>
                <wp:lineTo x="3503" y="21234"/>
                <wp:lineTo x="6227" y="21234"/>
                <wp:lineTo x="6616" y="21234"/>
                <wp:lineTo x="10119" y="17939"/>
                <wp:lineTo x="10508" y="17573"/>
                <wp:lineTo x="14400" y="12081"/>
                <wp:lineTo x="17514" y="11715"/>
                <wp:lineTo x="21795" y="8420"/>
                <wp:lineTo x="21795" y="1831"/>
                <wp:lineTo x="18292" y="0"/>
                <wp:lineTo x="10897" y="0"/>
                <wp:lineTo x="8951" y="0"/>
              </wp:wrapPolygon>
            </wp:wrapTight>
            <wp:docPr id="9" name="Picture 8" descr="C:\Documents and Settings\Cathy\Local Settings\Temporary Internet Files\Content.IE5\IPJ5NZ9S\MC900078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athy\Local Settings\Temporary Internet Files\Content.IE5\IPJ5NZ9S\MC900078753[1].wmf"/>
                    <pic:cNvPicPr>
                      <a:picLocks noChangeAspect="1" noChangeArrowheads="1"/>
                    </pic:cNvPicPr>
                  </pic:nvPicPr>
                  <pic:blipFill>
                    <a:blip r:embed="rId7" cstate="print"/>
                    <a:srcRect/>
                    <a:stretch>
                      <a:fillRect/>
                    </a:stretch>
                  </pic:blipFill>
                  <pic:spPr bwMode="auto">
                    <a:xfrm>
                      <a:off x="0" y="0"/>
                      <a:ext cx="1057275" cy="1123950"/>
                    </a:xfrm>
                    <a:prstGeom prst="rect">
                      <a:avLst/>
                    </a:prstGeom>
                    <a:noFill/>
                    <a:ln w="9525">
                      <a:noFill/>
                      <a:miter lim="800000"/>
                      <a:headEnd/>
                      <a:tailEnd/>
                    </a:ln>
                  </pic:spPr>
                </pic:pic>
              </a:graphicData>
            </a:graphic>
          </wp:anchor>
        </w:drawing>
      </w:r>
      <w:r w:rsidR="00AA5080" w:rsidRPr="007868E0">
        <w:rPr>
          <w:rFonts w:ascii="Tahoma" w:hAnsi="Tahoma" w:cs="Tahoma"/>
          <w:b/>
          <w:sz w:val="20"/>
          <w:szCs w:val="20"/>
        </w:rPr>
        <w:t>The first task:</w:t>
      </w:r>
      <w:r w:rsidR="001F5EBD" w:rsidRPr="007868E0">
        <w:rPr>
          <w:rFonts w:ascii="Tahoma" w:hAnsi="Tahoma" w:cs="Tahoma"/>
          <w:b/>
          <w:sz w:val="20"/>
          <w:szCs w:val="20"/>
        </w:rPr>
        <w:t xml:space="preserve"> Analyze</w:t>
      </w:r>
    </w:p>
    <w:p w:rsidR="00AA5080" w:rsidRPr="007868E0" w:rsidRDefault="00C717DA" w:rsidP="00F30A7F">
      <w:pPr>
        <w:spacing w:after="0" w:line="240" w:lineRule="auto"/>
        <w:rPr>
          <w:rFonts w:asciiTheme="majorHAnsi" w:hAnsiTheme="majorHAnsi"/>
          <w:sz w:val="20"/>
          <w:szCs w:val="20"/>
        </w:rPr>
      </w:pPr>
      <w:r w:rsidRPr="007868E0">
        <w:rPr>
          <w:rFonts w:asciiTheme="majorHAnsi" w:hAnsiTheme="majorHAnsi"/>
          <w:sz w:val="20"/>
          <w:szCs w:val="20"/>
        </w:rPr>
        <w:t>Fol</w:t>
      </w:r>
      <w:r w:rsidR="00D87284" w:rsidRPr="007868E0">
        <w:rPr>
          <w:rFonts w:asciiTheme="majorHAnsi" w:hAnsiTheme="majorHAnsi"/>
          <w:sz w:val="20"/>
          <w:szCs w:val="20"/>
        </w:rPr>
        <w:t xml:space="preserve">lowing the </w:t>
      </w:r>
      <w:hyperlink r:id="rId8" w:history="1">
        <w:r w:rsidR="00D87284" w:rsidRPr="007868E0">
          <w:rPr>
            <w:rStyle w:val="Hyperlink"/>
            <w:rFonts w:asciiTheme="majorHAnsi" w:hAnsiTheme="majorHAnsi"/>
            <w:sz w:val="20"/>
            <w:szCs w:val="20"/>
          </w:rPr>
          <w:t>ADDIE Model</w:t>
        </w:r>
      </w:hyperlink>
      <w:r w:rsidR="00D87284" w:rsidRPr="007868E0">
        <w:rPr>
          <w:rFonts w:asciiTheme="majorHAnsi" w:hAnsiTheme="majorHAnsi"/>
          <w:sz w:val="20"/>
          <w:szCs w:val="20"/>
        </w:rPr>
        <w:t xml:space="preserve"> (Analyze</w:t>
      </w:r>
      <w:r w:rsidRPr="007868E0">
        <w:rPr>
          <w:rFonts w:asciiTheme="majorHAnsi" w:hAnsiTheme="majorHAnsi"/>
          <w:sz w:val="20"/>
          <w:szCs w:val="20"/>
        </w:rPr>
        <w:t xml:space="preserve">, Design, Develop, Implement, Evaluate), I will first analyze the learning problem and identify the learner. </w:t>
      </w:r>
      <w:r w:rsidR="001F5EBD" w:rsidRPr="007868E0">
        <w:rPr>
          <w:rFonts w:asciiTheme="majorHAnsi" w:hAnsiTheme="majorHAnsi"/>
          <w:sz w:val="20"/>
          <w:szCs w:val="20"/>
        </w:rPr>
        <w:t xml:space="preserve">The problem has already been identified: Is it possible to design a course on a budget, using tools available on a typical home computer, </w:t>
      </w:r>
      <w:proofErr w:type="spellStart"/>
      <w:r w:rsidR="001F5EBD" w:rsidRPr="007868E0">
        <w:rPr>
          <w:rFonts w:asciiTheme="majorHAnsi" w:hAnsiTheme="majorHAnsi"/>
          <w:sz w:val="20"/>
          <w:szCs w:val="20"/>
        </w:rPr>
        <w:t>ie</w:t>
      </w:r>
      <w:proofErr w:type="spellEnd"/>
      <w:r w:rsidR="001F5EBD" w:rsidRPr="007868E0">
        <w:rPr>
          <w:rFonts w:asciiTheme="majorHAnsi" w:hAnsiTheme="majorHAnsi"/>
          <w:sz w:val="20"/>
          <w:szCs w:val="20"/>
        </w:rPr>
        <w:t xml:space="preserve">. </w:t>
      </w:r>
      <w:proofErr w:type="gramStart"/>
      <w:r w:rsidR="001F5EBD" w:rsidRPr="007868E0">
        <w:rPr>
          <w:rFonts w:asciiTheme="majorHAnsi" w:hAnsiTheme="majorHAnsi"/>
          <w:sz w:val="20"/>
          <w:szCs w:val="20"/>
        </w:rPr>
        <w:t>MSOffice, Paint, and free downloadable software?</w:t>
      </w:r>
      <w:proofErr w:type="gramEnd"/>
      <w:r w:rsidR="001F5EBD" w:rsidRPr="007868E0">
        <w:rPr>
          <w:rFonts w:asciiTheme="majorHAnsi" w:hAnsiTheme="majorHAnsi"/>
          <w:sz w:val="20"/>
          <w:szCs w:val="20"/>
        </w:rPr>
        <w:t xml:space="preserve"> When I consider the learner and the learner needs, I think about all of the instructors I’ve worked with in the past. And, I’ve worked with a wide variety of people. The range of knowledge and abilities runs the gamut, from those with very little skill (can send email and type up a document), to those who </w:t>
      </w:r>
      <w:r w:rsidR="001F5EBD" w:rsidRPr="007868E0">
        <w:rPr>
          <w:rFonts w:asciiTheme="majorHAnsi" w:hAnsiTheme="majorHAnsi"/>
          <w:sz w:val="20"/>
          <w:szCs w:val="20"/>
        </w:rPr>
        <w:lastRenderedPageBreak/>
        <w:t xml:space="preserve">can design artwork using the Adobe products. My audience will be somewhere in the middle of those skills. They are teachers who may be a tad skeptical that a course can be designed </w:t>
      </w:r>
      <w:r w:rsidR="003E166F" w:rsidRPr="007868E0">
        <w:rPr>
          <w:rFonts w:asciiTheme="majorHAnsi" w:hAnsiTheme="majorHAnsi"/>
          <w:sz w:val="20"/>
          <w:szCs w:val="20"/>
        </w:rPr>
        <w:t xml:space="preserve">with digital access in mind and </w:t>
      </w:r>
      <w:r w:rsidR="001F5EBD" w:rsidRPr="007868E0">
        <w:rPr>
          <w:rFonts w:asciiTheme="majorHAnsi" w:hAnsiTheme="majorHAnsi"/>
          <w:sz w:val="20"/>
          <w:szCs w:val="20"/>
        </w:rPr>
        <w:t xml:space="preserve">using existing software. They will be those who </w:t>
      </w:r>
      <w:r w:rsidR="00D87284" w:rsidRPr="007868E0">
        <w:rPr>
          <w:rFonts w:asciiTheme="majorHAnsi" w:hAnsiTheme="majorHAnsi"/>
          <w:sz w:val="20"/>
          <w:szCs w:val="20"/>
        </w:rPr>
        <w:t xml:space="preserve">know how to get around on a computer, but have not taken the leap to test their limits. They may be a bit unsure of their </w:t>
      </w:r>
      <w:r w:rsidR="00080BD7" w:rsidRPr="007868E0">
        <w:rPr>
          <w:rFonts w:asciiTheme="majorHAnsi" w:hAnsiTheme="majorHAnsi"/>
          <w:sz w:val="20"/>
          <w:szCs w:val="20"/>
        </w:rPr>
        <w:t>abilities</w:t>
      </w:r>
      <w:r w:rsidR="00D87284" w:rsidRPr="007868E0">
        <w:rPr>
          <w:rFonts w:asciiTheme="majorHAnsi" w:hAnsiTheme="majorHAnsi"/>
          <w:sz w:val="20"/>
          <w:szCs w:val="20"/>
        </w:rPr>
        <w:t xml:space="preserve">, but the reasons would be because they do not know of the myriad resources available to them via the Internet. These teachers are public school K-12 teachers, as well as college faculty. </w:t>
      </w:r>
    </w:p>
    <w:p w:rsidR="00AA5080" w:rsidRPr="007868E0" w:rsidRDefault="00AA5080" w:rsidP="00F30A7F">
      <w:pPr>
        <w:spacing w:after="0" w:line="240" w:lineRule="auto"/>
        <w:rPr>
          <w:rFonts w:asciiTheme="majorHAnsi" w:hAnsiTheme="majorHAnsi"/>
          <w:sz w:val="20"/>
          <w:szCs w:val="20"/>
        </w:rPr>
      </w:pPr>
    </w:p>
    <w:p w:rsidR="003E166F" w:rsidRPr="007868E0" w:rsidRDefault="003E166F" w:rsidP="00F30A7F">
      <w:pPr>
        <w:spacing w:after="0" w:line="240" w:lineRule="auto"/>
        <w:rPr>
          <w:rFonts w:asciiTheme="majorHAnsi" w:hAnsiTheme="majorHAnsi"/>
          <w:sz w:val="20"/>
          <w:szCs w:val="20"/>
        </w:rPr>
      </w:pPr>
      <w:r w:rsidRPr="007868E0">
        <w:rPr>
          <w:rFonts w:asciiTheme="majorHAnsi" w:hAnsiTheme="majorHAnsi"/>
          <w:sz w:val="20"/>
          <w:szCs w:val="20"/>
        </w:rPr>
        <w:t xml:space="preserve">Other things I need to be aware of are the electronic means to deliver the mini-course. Is it possible to post a PowerPoint for web access? Can I embed audio and video within that PowerPoint and post it to the Internet without losing </w:t>
      </w:r>
      <w:r w:rsidR="00BC05AF" w:rsidRPr="007868E0">
        <w:rPr>
          <w:rFonts w:asciiTheme="majorHAnsi" w:hAnsiTheme="majorHAnsi"/>
          <w:sz w:val="20"/>
          <w:szCs w:val="20"/>
        </w:rPr>
        <w:t>video</w:t>
      </w:r>
      <w:r w:rsidRPr="007868E0">
        <w:rPr>
          <w:rFonts w:asciiTheme="majorHAnsi" w:hAnsiTheme="majorHAnsi"/>
          <w:sz w:val="20"/>
          <w:szCs w:val="20"/>
        </w:rPr>
        <w:t xml:space="preserve"> or audio quality? Will the PowerPoint still play the same</w:t>
      </w:r>
      <w:r w:rsidR="00BC05AF" w:rsidRPr="007868E0">
        <w:rPr>
          <w:rFonts w:asciiTheme="majorHAnsi" w:hAnsiTheme="majorHAnsi"/>
          <w:sz w:val="20"/>
          <w:szCs w:val="20"/>
        </w:rPr>
        <w:t xml:space="preserve"> as</w:t>
      </w:r>
      <w:r w:rsidRPr="007868E0">
        <w:rPr>
          <w:rFonts w:asciiTheme="majorHAnsi" w:hAnsiTheme="majorHAnsi"/>
          <w:sz w:val="20"/>
          <w:szCs w:val="20"/>
        </w:rPr>
        <w:t xml:space="preserve"> it does when I test it on my home computer? </w:t>
      </w:r>
      <w:r w:rsidR="00BC05AF" w:rsidRPr="007868E0">
        <w:rPr>
          <w:rFonts w:asciiTheme="majorHAnsi" w:hAnsiTheme="majorHAnsi"/>
          <w:sz w:val="20"/>
          <w:szCs w:val="20"/>
        </w:rPr>
        <w:t xml:space="preserve">And, as I create this course, I too, will only use the tools available to me on my computer and for free download from the Internet. The one added tool will be a digital camera with video capture capability. </w:t>
      </w:r>
      <w:r w:rsidR="0036628B" w:rsidRPr="007868E0">
        <w:rPr>
          <w:rFonts w:asciiTheme="majorHAnsi" w:hAnsiTheme="majorHAnsi"/>
          <w:sz w:val="20"/>
          <w:szCs w:val="20"/>
        </w:rPr>
        <w:t>Digital cameras</w:t>
      </w:r>
      <w:r w:rsidR="00BC05AF" w:rsidRPr="007868E0">
        <w:rPr>
          <w:rFonts w:asciiTheme="majorHAnsi" w:hAnsiTheme="majorHAnsi"/>
          <w:sz w:val="20"/>
          <w:szCs w:val="20"/>
        </w:rPr>
        <w:t xml:space="preserve"> can run anywhere from $50 to over $1,000 depending on your preference. But, for the purpose of this mini-course, I will keep my budget </w:t>
      </w:r>
      <w:r w:rsidR="0036628B" w:rsidRPr="007868E0">
        <w:rPr>
          <w:rFonts w:asciiTheme="majorHAnsi" w:hAnsiTheme="majorHAnsi"/>
          <w:sz w:val="20"/>
          <w:szCs w:val="20"/>
        </w:rPr>
        <w:t>costs low</w:t>
      </w:r>
      <w:r w:rsidR="00BC05AF" w:rsidRPr="007868E0">
        <w:rPr>
          <w:rFonts w:asciiTheme="majorHAnsi" w:hAnsiTheme="majorHAnsi"/>
          <w:sz w:val="20"/>
          <w:szCs w:val="20"/>
        </w:rPr>
        <w:t xml:space="preserve">. I will be using my Christmas gift to record video, a </w:t>
      </w:r>
      <w:hyperlink r:id="rId9" w:history="1">
        <w:r w:rsidR="00BC05AF" w:rsidRPr="007868E0">
          <w:rPr>
            <w:rStyle w:val="Hyperlink"/>
            <w:rFonts w:asciiTheme="majorHAnsi" w:hAnsiTheme="majorHAnsi"/>
            <w:sz w:val="20"/>
            <w:szCs w:val="20"/>
          </w:rPr>
          <w:t xml:space="preserve">Kodak </w:t>
        </w:r>
        <w:proofErr w:type="spellStart"/>
        <w:r w:rsidR="008E4582" w:rsidRPr="007868E0">
          <w:rPr>
            <w:rStyle w:val="Hyperlink"/>
            <w:rFonts w:asciiTheme="majorHAnsi" w:hAnsiTheme="majorHAnsi"/>
            <w:sz w:val="20"/>
            <w:szCs w:val="20"/>
          </w:rPr>
          <w:t>EasyShare</w:t>
        </w:r>
        <w:proofErr w:type="spellEnd"/>
        <w:r w:rsidR="008E4582" w:rsidRPr="007868E0">
          <w:rPr>
            <w:rStyle w:val="Hyperlink"/>
            <w:rFonts w:asciiTheme="majorHAnsi" w:hAnsiTheme="majorHAnsi"/>
            <w:sz w:val="20"/>
            <w:szCs w:val="20"/>
          </w:rPr>
          <w:t xml:space="preserve"> M580</w:t>
        </w:r>
      </w:hyperlink>
      <w:r w:rsidR="00A75FA7" w:rsidRPr="007868E0">
        <w:rPr>
          <w:rFonts w:asciiTheme="majorHAnsi" w:hAnsiTheme="majorHAnsi"/>
          <w:sz w:val="20"/>
          <w:szCs w:val="20"/>
        </w:rPr>
        <w:t xml:space="preserve"> digital camera. Cost ~$17</w:t>
      </w:r>
      <w:r w:rsidR="008E4582" w:rsidRPr="007868E0">
        <w:rPr>
          <w:rFonts w:asciiTheme="majorHAnsi" w:hAnsiTheme="majorHAnsi"/>
          <w:sz w:val="20"/>
          <w:szCs w:val="20"/>
        </w:rPr>
        <w:t>0.</w:t>
      </w:r>
      <w:r w:rsidR="00CA2DBE" w:rsidRPr="007868E0">
        <w:rPr>
          <w:rFonts w:asciiTheme="majorHAnsi" w:hAnsiTheme="majorHAnsi"/>
          <w:sz w:val="20"/>
          <w:szCs w:val="20"/>
        </w:rPr>
        <w:t xml:space="preserve"> I will also use a simple desktop micropho</w:t>
      </w:r>
      <w:r w:rsidR="00A47505" w:rsidRPr="007868E0">
        <w:rPr>
          <w:rFonts w:asciiTheme="majorHAnsi" w:hAnsiTheme="majorHAnsi"/>
          <w:sz w:val="20"/>
          <w:szCs w:val="20"/>
        </w:rPr>
        <w:t xml:space="preserve">ne to record audio, such as the </w:t>
      </w:r>
      <w:hyperlink r:id="rId10" w:history="1">
        <w:r w:rsidR="00A47505" w:rsidRPr="007868E0">
          <w:rPr>
            <w:rStyle w:val="Hyperlink"/>
            <w:rFonts w:asciiTheme="majorHAnsi" w:hAnsiTheme="majorHAnsi"/>
            <w:sz w:val="20"/>
            <w:szCs w:val="20"/>
          </w:rPr>
          <w:t>Logitech USB Desktop Microphone</w:t>
        </w:r>
      </w:hyperlink>
      <w:r w:rsidR="00A47505" w:rsidRPr="007868E0">
        <w:rPr>
          <w:rFonts w:asciiTheme="majorHAnsi" w:hAnsiTheme="majorHAnsi"/>
          <w:sz w:val="20"/>
          <w:szCs w:val="20"/>
        </w:rPr>
        <w:t xml:space="preserve"> for ~$20.</w:t>
      </w:r>
    </w:p>
    <w:p w:rsidR="008E4582" w:rsidRPr="007868E0" w:rsidRDefault="008E4582" w:rsidP="00F30A7F">
      <w:pPr>
        <w:spacing w:after="0" w:line="240" w:lineRule="auto"/>
        <w:rPr>
          <w:rFonts w:asciiTheme="majorHAnsi" w:hAnsiTheme="majorHAnsi"/>
          <w:sz w:val="20"/>
          <w:szCs w:val="20"/>
        </w:rPr>
      </w:pPr>
    </w:p>
    <w:p w:rsidR="008E4582" w:rsidRPr="007868E0" w:rsidRDefault="008E4582" w:rsidP="00F30A7F">
      <w:pPr>
        <w:spacing w:after="0" w:line="240" w:lineRule="auto"/>
        <w:rPr>
          <w:rFonts w:asciiTheme="majorHAnsi" w:hAnsiTheme="majorHAnsi"/>
          <w:sz w:val="20"/>
          <w:szCs w:val="20"/>
        </w:rPr>
      </w:pPr>
      <w:r w:rsidRPr="007868E0">
        <w:rPr>
          <w:rFonts w:asciiTheme="majorHAnsi" w:hAnsiTheme="majorHAnsi"/>
          <w:sz w:val="20"/>
          <w:szCs w:val="20"/>
        </w:rPr>
        <w:t xml:space="preserve">Lastly, the timeline: how much time will I spend in creating this mini-course? I think that depends on how much detail I want to include in the making of the mini-course. I am not under any other constraints in creating this course, since I am doing it for my own purposes and not for an employer. The timeline might be tighter if I were developing this course for my job. So, I may put more time into this mini-course so that specific areas of detail will get more in-depth attention. </w:t>
      </w:r>
    </w:p>
    <w:p w:rsidR="008E4582" w:rsidRPr="007868E0" w:rsidRDefault="008E4582" w:rsidP="00F30A7F">
      <w:pPr>
        <w:spacing w:after="0" w:line="240" w:lineRule="auto"/>
        <w:rPr>
          <w:rFonts w:asciiTheme="majorHAnsi" w:hAnsiTheme="majorHAnsi"/>
          <w:sz w:val="20"/>
          <w:szCs w:val="20"/>
        </w:rPr>
      </w:pPr>
    </w:p>
    <w:p w:rsidR="008E4582" w:rsidRPr="007868E0" w:rsidRDefault="008E4582" w:rsidP="00F30A7F">
      <w:pPr>
        <w:spacing w:after="0" w:line="240" w:lineRule="auto"/>
        <w:rPr>
          <w:rFonts w:ascii="Tahoma" w:hAnsi="Tahoma" w:cs="Tahoma"/>
          <w:b/>
          <w:sz w:val="20"/>
          <w:szCs w:val="20"/>
        </w:rPr>
      </w:pPr>
      <w:r w:rsidRPr="007868E0">
        <w:rPr>
          <w:rFonts w:ascii="Tahoma" w:hAnsi="Tahoma" w:cs="Tahoma"/>
          <w:b/>
          <w:sz w:val="20"/>
          <w:szCs w:val="20"/>
        </w:rPr>
        <w:t>The second task: Design</w:t>
      </w:r>
    </w:p>
    <w:p w:rsidR="00A90E2D" w:rsidRPr="007868E0" w:rsidRDefault="00022D54" w:rsidP="00F30A7F">
      <w:pPr>
        <w:spacing w:after="0" w:line="240" w:lineRule="auto"/>
        <w:rPr>
          <w:rFonts w:asciiTheme="majorHAnsi" w:hAnsiTheme="majorHAnsi"/>
          <w:sz w:val="20"/>
          <w:szCs w:val="20"/>
        </w:rPr>
      </w:pPr>
      <w:r w:rsidRPr="007868E0">
        <w:rPr>
          <w:rFonts w:asciiTheme="majorHAnsi" w:hAnsiTheme="majorHAnsi"/>
          <w:sz w:val="20"/>
          <w:szCs w:val="20"/>
        </w:rPr>
        <w:t xml:space="preserve">This is where I will begin to storyboard my ideas in reference to the mini-course. My ideas are to create a course that will show teachers how to utilize existing software and free downloadable software to design a course for digital access. I will include various topics such as using </w:t>
      </w:r>
      <w:proofErr w:type="spellStart"/>
      <w:r w:rsidRPr="007868E0">
        <w:rPr>
          <w:rFonts w:asciiTheme="majorHAnsi" w:hAnsiTheme="majorHAnsi"/>
          <w:sz w:val="20"/>
          <w:szCs w:val="20"/>
        </w:rPr>
        <w:t>MSPaint</w:t>
      </w:r>
      <w:proofErr w:type="spellEnd"/>
      <w:r w:rsidRPr="007868E0">
        <w:rPr>
          <w:rFonts w:asciiTheme="majorHAnsi" w:hAnsiTheme="majorHAnsi"/>
          <w:sz w:val="20"/>
          <w:szCs w:val="20"/>
        </w:rPr>
        <w:t xml:space="preserve">, </w:t>
      </w:r>
      <w:proofErr w:type="spellStart"/>
      <w:r w:rsidRPr="007868E0">
        <w:rPr>
          <w:rFonts w:asciiTheme="majorHAnsi" w:hAnsiTheme="majorHAnsi"/>
          <w:sz w:val="20"/>
          <w:szCs w:val="20"/>
        </w:rPr>
        <w:t>VideoSpin</w:t>
      </w:r>
      <w:proofErr w:type="spellEnd"/>
      <w:r w:rsidRPr="007868E0">
        <w:rPr>
          <w:rFonts w:asciiTheme="majorHAnsi" w:hAnsiTheme="majorHAnsi"/>
          <w:sz w:val="20"/>
          <w:szCs w:val="20"/>
        </w:rPr>
        <w:t xml:space="preserve">, Audacity and PowerPoint. </w:t>
      </w:r>
    </w:p>
    <w:p w:rsidR="00A90E2D" w:rsidRPr="007868E0" w:rsidRDefault="00A90E2D" w:rsidP="00F30A7F">
      <w:pPr>
        <w:spacing w:after="0" w:line="240" w:lineRule="auto"/>
        <w:rPr>
          <w:rFonts w:asciiTheme="majorHAnsi" w:hAnsiTheme="majorHAnsi"/>
          <w:sz w:val="20"/>
          <w:szCs w:val="20"/>
        </w:rPr>
      </w:pPr>
    </w:p>
    <w:p w:rsidR="008E4582" w:rsidRPr="007868E0" w:rsidRDefault="00690619" w:rsidP="00F30A7F">
      <w:pPr>
        <w:spacing w:after="0" w:line="240" w:lineRule="auto"/>
        <w:rPr>
          <w:rFonts w:asciiTheme="majorHAnsi" w:hAnsiTheme="majorHAnsi"/>
          <w:sz w:val="20"/>
          <w:szCs w:val="20"/>
        </w:rPr>
      </w:pPr>
      <w:r>
        <w:rPr>
          <w:rFonts w:asciiTheme="majorHAnsi" w:hAnsiTheme="majorHAnsi"/>
          <w:noProof/>
          <w:sz w:val="20"/>
          <w:szCs w:val="20"/>
        </w:rPr>
        <w:lastRenderedPageBreak/>
        <w:pict>
          <v:rect id="_x0000_s1029" style="position:absolute;margin-left:-1in;margin-top:-73.5pt;width:616.5pt;height:45pt;z-index:251667456" fillcolor="#d6e3bc [1302]" stroked="f"/>
        </w:pict>
      </w:r>
      <w:r>
        <w:rPr>
          <w:rFonts w:asciiTheme="majorHAnsi" w:hAnsiTheme="majorHAnsi"/>
          <w:noProof/>
          <w:sz w:val="20"/>
          <w:szCs w:val="20"/>
        </w:rPr>
        <w:pict>
          <v:shape id="_x0000_s1031" type="#_x0000_t202" style="position:absolute;margin-left:-1in;margin-top:-73.5pt;width:179.25pt;height:31.5pt;z-index:251669504" filled="f" stroked="f">
            <v:textbox>
              <w:txbxContent>
                <w:p w:rsidR="0034345B" w:rsidRPr="0034345B" w:rsidRDefault="0034345B" w:rsidP="0034345B">
                  <w:pPr>
                    <w:rPr>
                      <w:rFonts w:ascii="Brush Script MT" w:hAnsi="Brush Script MT"/>
                      <w:color w:val="CC9900"/>
                      <w:sz w:val="36"/>
                      <w:szCs w:val="36"/>
                    </w:rPr>
                  </w:pPr>
                  <w:r w:rsidRPr="0034345B">
                    <w:rPr>
                      <w:rFonts w:ascii="Brush Script MT" w:hAnsi="Brush Script MT"/>
                      <w:color w:val="CC9900"/>
                      <w:sz w:val="36"/>
                      <w:szCs w:val="36"/>
                    </w:rPr>
                    <w:t>Creative Palette</w:t>
                  </w:r>
                </w:p>
              </w:txbxContent>
            </v:textbox>
          </v:shape>
        </w:pict>
      </w:r>
      <w:r>
        <w:rPr>
          <w:rFonts w:asciiTheme="majorHAnsi" w:hAnsiTheme="majorHAnsi"/>
          <w:noProof/>
          <w:sz w:val="20"/>
          <w:szCs w:val="20"/>
        </w:rPr>
        <w:pict>
          <v:rect id="_x0000_s1030" style="position:absolute;margin-left:-1in;margin-top:-81.75pt;width:620.25pt;height:39.75pt;z-index:251668480" fillcolor="#484329 [814]">
            <v:shadow on="t" opacity=".5" offset="1pt,4pt" offset2="-2pt,4pt"/>
          </v:rect>
        </w:pict>
      </w:r>
      <w:r w:rsidR="007868E0">
        <w:rPr>
          <w:rFonts w:asciiTheme="majorHAnsi" w:hAnsiTheme="majorHAnsi"/>
          <w:noProof/>
          <w:sz w:val="20"/>
          <w:szCs w:val="20"/>
        </w:rPr>
        <w:drawing>
          <wp:anchor distT="0" distB="0" distL="114300" distR="114300" simplePos="0" relativeHeight="251660288" behindDoc="1" locked="0" layoutInCell="1" allowOverlap="1">
            <wp:simplePos x="0" y="0"/>
            <wp:positionH relativeFrom="column">
              <wp:posOffset>-28575</wp:posOffset>
            </wp:positionH>
            <wp:positionV relativeFrom="paragraph">
              <wp:posOffset>323850</wp:posOffset>
            </wp:positionV>
            <wp:extent cx="1276350" cy="1219200"/>
            <wp:effectExtent l="19050" t="0" r="0" b="0"/>
            <wp:wrapTight wrapText="bothSides">
              <wp:wrapPolygon edited="0">
                <wp:start x="-322" y="0"/>
                <wp:lineTo x="-322" y="21263"/>
                <wp:lineTo x="21600" y="21263"/>
                <wp:lineTo x="21600" y="0"/>
                <wp:lineTo x="-322" y="0"/>
              </wp:wrapPolygon>
            </wp:wrapTight>
            <wp:docPr id="8" name="Picture 7" descr="C:\Documents and Settings\Cathy\Local Settings\Temporary Internet Files\Content.IE5\EGWMMVZA\MC900150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athy\Local Settings\Temporary Internet Files\Content.IE5\EGWMMVZA\MC900150635[1].wmf"/>
                    <pic:cNvPicPr>
                      <a:picLocks noChangeAspect="1" noChangeArrowheads="1"/>
                    </pic:cNvPicPr>
                  </pic:nvPicPr>
                  <pic:blipFill>
                    <a:blip r:embed="rId11" cstate="print"/>
                    <a:srcRect/>
                    <a:stretch>
                      <a:fillRect/>
                    </a:stretch>
                  </pic:blipFill>
                  <pic:spPr bwMode="auto">
                    <a:xfrm>
                      <a:off x="0" y="0"/>
                      <a:ext cx="1276350" cy="1219200"/>
                    </a:xfrm>
                    <a:prstGeom prst="rect">
                      <a:avLst/>
                    </a:prstGeom>
                    <a:noFill/>
                    <a:ln w="9525">
                      <a:noFill/>
                      <a:miter lim="800000"/>
                      <a:headEnd/>
                      <a:tailEnd/>
                    </a:ln>
                  </pic:spPr>
                </pic:pic>
              </a:graphicData>
            </a:graphic>
          </wp:anchor>
        </w:drawing>
      </w:r>
      <w:r w:rsidR="00CC3E6C" w:rsidRPr="007868E0">
        <w:rPr>
          <w:rFonts w:asciiTheme="majorHAnsi" w:hAnsiTheme="majorHAnsi"/>
          <w:sz w:val="20"/>
          <w:szCs w:val="20"/>
        </w:rPr>
        <w:t>Create</w:t>
      </w:r>
      <w:r w:rsidR="00A90E2D" w:rsidRPr="007868E0">
        <w:rPr>
          <w:rFonts w:asciiTheme="majorHAnsi" w:hAnsiTheme="majorHAnsi"/>
          <w:sz w:val="20"/>
          <w:szCs w:val="20"/>
        </w:rPr>
        <w:t xml:space="preserve"> objectives: </w:t>
      </w:r>
      <w:r w:rsidR="00022D54" w:rsidRPr="007868E0">
        <w:rPr>
          <w:rFonts w:asciiTheme="majorHAnsi" w:hAnsiTheme="majorHAnsi"/>
          <w:sz w:val="20"/>
          <w:szCs w:val="20"/>
        </w:rPr>
        <w:t>The objectives that are part of this mini-course hav</w:t>
      </w:r>
      <w:r w:rsidR="00A90E2D" w:rsidRPr="007868E0">
        <w:rPr>
          <w:rFonts w:asciiTheme="majorHAnsi" w:hAnsiTheme="majorHAnsi"/>
          <w:sz w:val="20"/>
          <w:szCs w:val="20"/>
        </w:rPr>
        <w:t xml:space="preserve">e been created by following </w:t>
      </w:r>
      <w:hyperlink r:id="rId12" w:history="1">
        <w:r w:rsidR="00A90E2D" w:rsidRPr="007868E0">
          <w:rPr>
            <w:rStyle w:val="Hyperlink"/>
            <w:rFonts w:asciiTheme="majorHAnsi" w:hAnsiTheme="majorHAnsi"/>
            <w:sz w:val="20"/>
            <w:szCs w:val="20"/>
          </w:rPr>
          <w:t>Bloom’s Taxonomy of Knowledge</w:t>
        </w:r>
      </w:hyperlink>
      <w:r w:rsidR="00A90E2D" w:rsidRPr="007868E0">
        <w:rPr>
          <w:rFonts w:asciiTheme="majorHAnsi" w:hAnsiTheme="majorHAnsi"/>
          <w:sz w:val="20"/>
          <w:szCs w:val="20"/>
        </w:rPr>
        <w:t xml:space="preserve"> (cognitive), Skill (psychomotor) and Attitude (affective) behaviors, or the “</w:t>
      </w:r>
      <w:r w:rsidR="00A369DC" w:rsidRPr="007868E0">
        <w:rPr>
          <w:rFonts w:asciiTheme="majorHAnsi" w:hAnsiTheme="majorHAnsi"/>
          <w:sz w:val="20"/>
          <w:szCs w:val="20"/>
        </w:rPr>
        <w:t>…</w:t>
      </w:r>
      <w:hyperlink r:id="rId13" w:history="1">
        <w:r w:rsidR="00A90E2D" w:rsidRPr="007868E0">
          <w:rPr>
            <w:rStyle w:val="Hyperlink"/>
            <w:rFonts w:asciiTheme="majorHAnsi" w:hAnsiTheme="majorHAnsi"/>
            <w:sz w:val="20"/>
            <w:szCs w:val="20"/>
          </w:rPr>
          <w:t>end state of training</w:t>
        </w:r>
      </w:hyperlink>
      <w:r w:rsidR="00A90E2D" w:rsidRPr="007868E0">
        <w:rPr>
          <w:rFonts w:asciiTheme="majorHAnsi" w:hAnsiTheme="majorHAnsi"/>
          <w:sz w:val="20"/>
          <w:szCs w:val="20"/>
        </w:rPr>
        <w:t xml:space="preserve">.” (Clark, </w:t>
      </w:r>
      <w:r w:rsidR="00557AB5" w:rsidRPr="007868E0">
        <w:rPr>
          <w:rFonts w:asciiTheme="majorHAnsi" w:hAnsiTheme="majorHAnsi"/>
          <w:sz w:val="20"/>
          <w:szCs w:val="20"/>
        </w:rPr>
        <w:t>2009</w:t>
      </w:r>
      <w:r w:rsidR="00A90E2D" w:rsidRPr="007868E0">
        <w:rPr>
          <w:rFonts w:asciiTheme="majorHAnsi" w:hAnsiTheme="majorHAnsi"/>
          <w:sz w:val="20"/>
          <w:szCs w:val="20"/>
        </w:rPr>
        <w:t>)</w:t>
      </w:r>
      <w:r w:rsidR="00A369DC" w:rsidRPr="007868E0">
        <w:rPr>
          <w:rFonts w:asciiTheme="majorHAnsi" w:hAnsiTheme="majorHAnsi"/>
          <w:sz w:val="20"/>
          <w:szCs w:val="20"/>
        </w:rPr>
        <w:t xml:space="preserve"> Those objectives are:</w:t>
      </w:r>
    </w:p>
    <w:p w:rsidR="00A369DC" w:rsidRPr="007868E0" w:rsidRDefault="00A369DC" w:rsidP="00F30A7F">
      <w:pPr>
        <w:spacing w:after="0" w:line="240" w:lineRule="auto"/>
        <w:rPr>
          <w:rFonts w:asciiTheme="majorHAnsi" w:hAnsiTheme="majorHAnsi"/>
          <w:sz w:val="20"/>
          <w:szCs w:val="20"/>
        </w:rPr>
      </w:pPr>
    </w:p>
    <w:p w:rsidR="00A369DC" w:rsidRPr="007868E0" w:rsidRDefault="00A369DC" w:rsidP="00F30A7F">
      <w:pPr>
        <w:spacing w:after="0" w:line="240" w:lineRule="auto"/>
        <w:rPr>
          <w:rFonts w:asciiTheme="majorHAnsi" w:hAnsiTheme="majorHAnsi"/>
          <w:b/>
          <w:sz w:val="20"/>
          <w:szCs w:val="20"/>
        </w:rPr>
      </w:pPr>
      <w:r w:rsidRPr="007868E0">
        <w:rPr>
          <w:rFonts w:asciiTheme="majorHAnsi" w:hAnsiTheme="majorHAnsi"/>
          <w:sz w:val="20"/>
          <w:szCs w:val="20"/>
        </w:rPr>
        <w:tab/>
      </w:r>
      <w:r w:rsidRPr="007868E0">
        <w:rPr>
          <w:rFonts w:asciiTheme="majorHAnsi" w:hAnsiTheme="majorHAnsi"/>
          <w:b/>
          <w:sz w:val="20"/>
          <w:szCs w:val="20"/>
        </w:rPr>
        <w:t>Knowledge</w:t>
      </w:r>
    </w:p>
    <w:p w:rsidR="00A369DC" w:rsidRPr="007868E0" w:rsidRDefault="00155962" w:rsidP="00A369DC">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Explain how to incorporate existing digital resources into designing a course for digital access.</w:t>
      </w:r>
    </w:p>
    <w:p w:rsidR="00155962" w:rsidRPr="007868E0" w:rsidRDefault="00155962" w:rsidP="00155962">
      <w:pPr>
        <w:spacing w:after="0" w:line="240" w:lineRule="auto"/>
        <w:ind w:left="720"/>
        <w:rPr>
          <w:rFonts w:asciiTheme="majorHAnsi" w:hAnsiTheme="majorHAnsi"/>
          <w:b/>
          <w:sz w:val="20"/>
          <w:szCs w:val="20"/>
        </w:rPr>
      </w:pPr>
      <w:r w:rsidRPr="007868E0">
        <w:rPr>
          <w:rFonts w:asciiTheme="majorHAnsi" w:hAnsiTheme="majorHAnsi"/>
          <w:b/>
          <w:sz w:val="20"/>
          <w:szCs w:val="20"/>
        </w:rPr>
        <w:t>Skills</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 xml:space="preserve">Create a .jpg image using </w:t>
      </w:r>
      <w:proofErr w:type="spellStart"/>
      <w:r w:rsidRPr="007868E0">
        <w:rPr>
          <w:rFonts w:asciiTheme="majorHAnsi" w:hAnsiTheme="majorHAnsi"/>
          <w:sz w:val="20"/>
          <w:szCs w:val="20"/>
        </w:rPr>
        <w:t>MSPaint</w:t>
      </w:r>
      <w:proofErr w:type="spellEnd"/>
      <w:r w:rsidRPr="007868E0">
        <w:rPr>
          <w:rFonts w:asciiTheme="majorHAnsi" w:hAnsiTheme="majorHAnsi"/>
          <w:sz w:val="20"/>
          <w:szCs w:val="20"/>
        </w:rPr>
        <w:t>.</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 xml:space="preserve">Record an audio file using Audacity.  </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Embed an .mp3 file into MS PowerPoint.</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 xml:space="preserve">Capture a digital video. </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 xml:space="preserve">Edit a video file using </w:t>
      </w:r>
      <w:proofErr w:type="spellStart"/>
      <w:r w:rsidR="002924E0">
        <w:rPr>
          <w:rFonts w:asciiTheme="majorHAnsi" w:hAnsiTheme="majorHAnsi"/>
          <w:sz w:val="20"/>
          <w:szCs w:val="20"/>
        </w:rPr>
        <w:t>MediaCope</w:t>
      </w:r>
      <w:proofErr w:type="spellEnd"/>
      <w:r w:rsidRPr="007868E0">
        <w:rPr>
          <w:rFonts w:asciiTheme="majorHAnsi" w:hAnsiTheme="majorHAnsi"/>
          <w:sz w:val="20"/>
          <w:szCs w:val="20"/>
        </w:rPr>
        <w:t>.</w:t>
      </w:r>
    </w:p>
    <w:p w:rsidR="00155962" w:rsidRPr="007868E0" w:rsidRDefault="00155962" w:rsidP="00155962">
      <w:pPr>
        <w:pStyle w:val="ListParagraph"/>
        <w:numPr>
          <w:ilvl w:val="0"/>
          <w:numId w:val="1"/>
        </w:numPr>
        <w:spacing w:after="0" w:line="240" w:lineRule="auto"/>
        <w:rPr>
          <w:rFonts w:asciiTheme="majorHAnsi" w:hAnsiTheme="majorHAnsi"/>
          <w:sz w:val="20"/>
          <w:szCs w:val="20"/>
        </w:rPr>
      </w:pPr>
      <w:r w:rsidRPr="007868E0">
        <w:rPr>
          <w:rFonts w:asciiTheme="majorHAnsi" w:hAnsiTheme="majorHAnsi"/>
          <w:sz w:val="20"/>
          <w:szCs w:val="20"/>
        </w:rPr>
        <w:t>Design a mini-course using MS PowerPoint.</w:t>
      </w:r>
    </w:p>
    <w:p w:rsidR="00155962" w:rsidRPr="007868E0" w:rsidRDefault="00155962" w:rsidP="00155962">
      <w:pPr>
        <w:spacing w:after="0" w:line="240" w:lineRule="auto"/>
        <w:ind w:left="720"/>
        <w:rPr>
          <w:rFonts w:asciiTheme="majorHAnsi" w:hAnsiTheme="majorHAnsi"/>
          <w:b/>
          <w:sz w:val="20"/>
          <w:szCs w:val="20"/>
        </w:rPr>
      </w:pPr>
      <w:r w:rsidRPr="007868E0">
        <w:rPr>
          <w:rFonts w:asciiTheme="majorHAnsi" w:hAnsiTheme="majorHAnsi"/>
          <w:b/>
          <w:sz w:val="20"/>
          <w:szCs w:val="20"/>
        </w:rPr>
        <w:t>Attitudes</w:t>
      </w:r>
    </w:p>
    <w:p w:rsidR="00155962" w:rsidRPr="007868E0" w:rsidRDefault="00961A3B" w:rsidP="00614D8F">
      <w:pPr>
        <w:pStyle w:val="ListParagraph"/>
        <w:numPr>
          <w:ilvl w:val="0"/>
          <w:numId w:val="6"/>
        </w:numPr>
        <w:spacing w:after="0" w:line="240" w:lineRule="auto"/>
        <w:rPr>
          <w:rFonts w:asciiTheme="majorHAnsi" w:hAnsiTheme="majorHAnsi"/>
          <w:sz w:val="20"/>
          <w:szCs w:val="20"/>
        </w:rPr>
      </w:pPr>
      <w:r w:rsidRPr="007868E0">
        <w:rPr>
          <w:rFonts w:asciiTheme="majorHAnsi" w:hAnsiTheme="majorHAnsi"/>
          <w:sz w:val="20"/>
          <w:szCs w:val="20"/>
        </w:rPr>
        <w:t xml:space="preserve">Solve a course design problem you have encountered in your teaching practice using existing </w:t>
      </w:r>
      <w:r w:rsidR="007A74A9" w:rsidRPr="007868E0">
        <w:rPr>
          <w:rFonts w:asciiTheme="majorHAnsi" w:hAnsiTheme="majorHAnsi"/>
          <w:sz w:val="20"/>
          <w:szCs w:val="20"/>
        </w:rPr>
        <w:t xml:space="preserve">digital </w:t>
      </w:r>
      <w:r w:rsidRPr="007868E0">
        <w:rPr>
          <w:rFonts w:asciiTheme="majorHAnsi" w:hAnsiTheme="majorHAnsi"/>
          <w:sz w:val="20"/>
          <w:szCs w:val="20"/>
        </w:rPr>
        <w:t xml:space="preserve">course development tools. </w:t>
      </w:r>
    </w:p>
    <w:p w:rsidR="00A90E2D" w:rsidRPr="007868E0" w:rsidRDefault="00A90E2D" w:rsidP="00F30A7F">
      <w:pPr>
        <w:spacing w:after="0" w:line="240" w:lineRule="auto"/>
        <w:rPr>
          <w:rFonts w:asciiTheme="majorHAnsi" w:hAnsiTheme="majorHAnsi"/>
          <w:sz w:val="20"/>
          <w:szCs w:val="20"/>
        </w:rPr>
      </w:pPr>
    </w:p>
    <w:p w:rsidR="008C3258" w:rsidRPr="007868E0" w:rsidRDefault="00561C81" w:rsidP="00F30A7F">
      <w:pPr>
        <w:spacing w:after="0" w:line="240" w:lineRule="auto"/>
        <w:rPr>
          <w:rFonts w:asciiTheme="majorHAnsi" w:hAnsiTheme="majorHAnsi"/>
          <w:sz w:val="20"/>
          <w:szCs w:val="20"/>
        </w:rPr>
      </w:pPr>
      <w:r>
        <w:rPr>
          <w:rFonts w:asciiTheme="majorHAnsi" w:hAnsiTheme="majorHAnsi"/>
          <w:b/>
          <w:noProof/>
          <w:sz w:val="20"/>
          <w:szCs w:val="20"/>
        </w:rPr>
        <w:drawing>
          <wp:anchor distT="0" distB="0" distL="114300" distR="114300" simplePos="0" relativeHeight="251676672" behindDoc="1" locked="0" layoutInCell="1" allowOverlap="1">
            <wp:simplePos x="0" y="0"/>
            <wp:positionH relativeFrom="column">
              <wp:posOffset>19050</wp:posOffset>
            </wp:positionH>
            <wp:positionV relativeFrom="paragraph">
              <wp:posOffset>374015</wp:posOffset>
            </wp:positionV>
            <wp:extent cx="1838325" cy="1594485"/>
            <wp:effectExtent l="19050" t="0" r="9525" b="0"/>
            <wp:wrapTight wrapText="bothSides">
              <wp:wrapPolygon edited="0">
                <wp:start x="-224" y="0"/>
                <wp:lineTo x="-224" y="21419"/>
                <wp:lineTo x="21712" y="21419"/>
                <wp:lineTo x="21712" y="0"/>
                <wp:lineTo x="-22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838325" cy="1594485"/>
                    </a:xfrm>
                    <a:prstGeom prst="rect">
                      <a:avLst/>
                    </a:prstGeom>
                    <a:noFill/>
                    <a:ln w="9525">
                      <a:noFill/>
                      <a:miter lim="800000"/>
                      <a:headEnd/>
                      <a:tailEnd/>
                    </a:ln>
                  </pic:spPr>
                </pic:pic>
              </a:graphicData>
            </a:graphic>
          </wp:anchor>
        </w:drawing>
      </w:r>
      <w:r w:rsidR="008C3258" w:rsidRPr="007868E0">
        <w:rPr>
          <w:rFonts w:asciiTheme="majorHAnsi" w:hAnsiTheme="majorHAnsi"/>
          <w:b/>
          <w:sz w:val="20"/>
          <w:szCs w:val="20"/>
        </w:rPr>
        <w:t>Storyboard ideas</w:t>
      </w:r>
      <w:r w:rsidR="008C3258" w:rsidRPr="007868E0">
        <w:rPr>
          <w:rFonts w:asciiTheme="majorHAnsi" w:hAnsiTheme="majorHAnsi"/>
          <w:sz w:val="20"/>
          <w:szCs w:val="20"/>
        </w:rPr>
        <w:t xml:space="preserve">: My ideas for the mini-course include creating 4 tutorials within PowerPoint that lead the learner through the steps of using all four course development tools: Audacity, </w:t>
      </w:r>
      <w:proofErr w:type="spellStart"/>
      <w:r w:rsidR="008C3258" w:rsidRPr="007868E0">
        <w:rPr>
          <w:rFonts w:asciiTheme="majorHAnsi" w:hAnsiTheme="majorHAnsi"/>
          <w:sz w:val="20"/>
          <w:szCs w:val="20"/>
        </w:rPr>
        <w:t>MSPaint</w:t>
      </w:r>
      <w:proofErr w:type="spellEnd"/>
      <w:r w:rsidR="008C3258" w:rsidRPr="007868E0">
        <w:rPr>
          <w:rFonts w:asciiTheme="majorHAnsi" w:hAnsiTheme="majorHAnsi"/>
          <w:sz w:val="20"/>
          <w:szCs w:val="20"/>
        </w:rPr>
        <w:t xml:space="preserve">, </w:t>
      </w:r>
      <w:r w:rsidR="008F4FDD">
        <w:rPr>
          <w:rFonts w:asciiTheme="majorHAnsi" w:hAnsiTheme="majorHAnsi"/>
          <w:sz w:val="20"/>
          <w:szCs w:val="20"/>
        </w:rPr>
        <w:t>Media Cope</w:t>
      </w:r>
      <w:r w:rsidR="008C3258" w:rsidRPr="007868E0">
        <w:rPr>
          <w:rFonts w:asciiTheme="majorHAnsi" w:hAnsiTheme="majorHAnsi"/>
          <w:sz w:val="20"/>
          <w:szCs w:val="20"/>
        </w:rPr>
        <w:t xml:space="preserve"> and PowerPoint. The storyboard starts out roughly like the depicted graphic. Each box </w:t>
      </w:r>
      <w:r w:rsidR="00495E63" w:rsidRPr="007868E0">
        <w:rPr>
          <w:rFonts w:asciiTheme="majorHAnsi" w:hAnsiTheme="majorHAnsi"/>
          <w:sz w:val="20"/>
          <w:szCs w:val="20"/>
        </w:rPr>
        <w:t xml:space="preserve">is </w:t>
      </w:r>
      <w:r w:rsidR="008C3258" w:rsidRPr="007868E0">
        <w:rPr>
          <w:rFonts w:asciiTheme="majorHAnsi" w:hAnsiTheme="majorHAnsi"/>
          <w:sz w:val="20"/>
          <w:szCs w:val="20"/>
        </w:rPr>
        <w:t>linked to the corresponding tutorial</w:t>
      </w:r>
      <w:r w:rsidR="00C84C6C" w:rsidRPr="007868E0">
        <w:rPr>
          <w:rFonts w:asciiTheme="majorHAnsi" w:hAnsiTheme="majorHAnsi"/>
          <w:sz w:val="20"/>
          <w:szCs w:val="20"/>
        </w:rPr>
        <w:t xml:space="preserve"> within PowerPoint</w:t>
      </w:r>
      <w:r w:rsidR="008C3258" w:rsidRPr="007868E0">
        <w:rPr>
          <w:rFonts w:asciiTheme="majorHAnsi" w:hAnsiTheme="majorHAnsi"/>
          <w:sz w:val="20"/>
          <w:szCs w:val="20"/>
        </w:rPr>
        <w:t xml:space="preserve">. Each tutorial will include screen shots and steps in the process. </w:t>
      </w:r>
    </w:p>
    <w:p w:rsidR="008C3258" w:rsidRPr="007868E0" w:rsidRDefault="008C3258" w:rsidP="00F30A7F">
      <w:pPr>
        <w:spacing w:after="0" w:line="240" w:lineRule="auto"/>
        <w:rPr>
          <w:rFonts w:asciiTheme="majorHAnsi" w:hAnsiTheme="majorHAnsi"/>
          <w:sz w:val="20"/>
          <w:szCs w:val="20"/>
        </w:rPr>
      </w:pPr>
    </w:p>
    <w:p w:rsidR="00080BD7" w:rsidRPr="007868E0" w:rsidRDefault="008C3258" w:rsidP="00F30A7F">
      <w:pPr>
        <w:spacing w:after="0" w:line="240" w:lineRule="auto"/>
        <w:rPr>
          <w:rFonts w:asciiTheme="majorHAnsi" w:hAnsiTheme="majorHAnsi"/>
          <w:sz w:val="20"/>
          <w:szCs w:val="20"/>
        </w:rPr>
      </w:pPr>
      <w:r w:rsidRPr="007868E0">
        <w:rPr>
          <w:rFonts w:asciiTheme="majorHAnsi" w:hAnsiTheme="majorHAnsi"/>
          <w:sz w:val="20"/>
          <w:szCs w:val="20"/>
        </w:rPr>
        <w:lastRenderedPageBreak/>
        <w:t xml:space="preserve">The graphic design used within the PowerPoint again will use only the tools available. I might use images or clipart available on </w:t>
      </w:r>
      <w:hyperlink r:id="rId15" w:history="1">
        <w:r w:rsidRPr="007868E0">
          <w:rPr>
            <w:rStyle w:val="Hyperlink"/>
            <w:rFonts w:asciiTheme="majorHAnsi" w:hAnsiTheme="majorHAnsi"/>
            <w:sz w:val="20"/>
            <w:szCs w:val="20"/>
          </w:rPr>
          <w:t>Microsoft’s Office</w:t>
        </w:r>
      </w:hyperlink>
      <w:r w:rsidRPr="007868E0">
        <w:rPr>
          <w:rFonts w:asciiTheme="majorHAnsi" w:hAnsiTheme="majorHAnsi"/>
          <w:sz w:val="20"/>
          <w:szCs w:val="20"/>
        </w:rPr>
        <w:t xml:space="preserve"> website. I will also utilize </w:t>
      </w:r>
      <w:proofErr w:type="spellStart"/>
      <w:r w:rsidRPr="007868E0">
        <w:rPr>
          <w:rFonts w:asciiTheme="majorHAnsi" w:hAnsiTheme="majorHAnsi"/>
          <w:sz w:val="20"/>
          <w:szCs w:val="20"/>
        </w:rPr>
        <w:t>MSPaint</w:t>
      </w:r>
      <w:proofErr w:type="spellEnd"/>
      <w:r w:rsidRPr="007868E0">
        <w:rPr>
          <w:rFonts w:asciiTheme="majorHAnsi" w:hAnsiTheme="majorHAnsi"/>
          <w:sz w:val="20"/>
          <w:szCs w:val="20"/>
        </w:rPr>
        <w:t xml:space="preserve"> to create image files as I have done with the graphic on this page. </w:t>
      </w:r>
    </w:p>
    <w:p w:rsidR="00080BD7" w:rsidRPr="007868E0" w:rsidRDefault="00080BD7" w:rsidP="00F30A7F">
      <w:pPr>
        <w:spacing w:after="0" w:line="240" w:lineRule="auto"/>
        <w:rPr>
          <w:rFonts w:asciiTheme="majorHAnsi" w:hAnsiTheme="majorHAnsi"/>
          <w:sz w:val="20"/>
          <w:szCs w:val="20"/>
        </w:rPr>
      </w:pPr>
    </w:p>
    <w:p w:rsidR="006B6198" w:rsidRPr="007868E0" w:rsidRDefault="006B6198" w:rsidP="00F30A7F">
      <w:pPr>
        <w:spacing w:after="0" w:line="240" w:lineRule="auto"/>
        <w:rPr>
          <w:rFonts w:asciiTheme="majorHAnsi" w:hAnsiTheme="majorHAnsi"/>
          <w:sz w:val="20"/>
          <w:szCs w:val="20"/>
        </w:rPr>
      </w:pPr>
      <w:r w:rsidRPr="007868E0">
        <w:rPr>
          <w:rFonts w:asciiTheme="majorHAnsi" w:hAnsiTheme="majorHAnsi"/>
          <w:sz w:val="20"/>
          <w:szCs w:val="20"/>
        </w:rPr>
        <w:t xml:space="preserve">Creating the graphic image on this page: </w:t>
      </w:r>
    </w:p>
    <w:p w:rsidR="006B6198" w:rsidRPr="007868E0" w:rsidRDefault="006B6198"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O</w:t>
      </w:r>
      <w:r w:rsidR="008C3258" w:rsidRPr="007868E0">
        <w:rPr>
          <w:rFonts w:asciiTheme="majorHAnsi" w:hAnsiTheme="majorHAnsi"/>
          <w:sz w:val="20"/>
          <w:szCs w:val="20"/>
        </w:rPr>
        <w:t>pen up a PowerPoint slide.</w:t>
      </w:r>
    </w:p>
    <w:p w:rsidR="006B6198" w:rsidRPr="007868E0" w:rsidRDefault="006B6198"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Draw</w:t>
      </w:r>
      <w:r w:rsidR="008C3258" w:rsidRPr="007868E0">
        <w:rPr>
          <w:rFonts w:asciiTheme="majorHAnsi" w:hAnsiTheme="majorHAnsi"/>
          <w:sz w:val="20"/>
          <w:szCs w:val="20"/>
        </w:rPr>
        <w:t xml:space="preserve"> a box with the </w:t>
      </w:r>
      <w:r w:rsidRPr="007868E0">
        <w:rPr>
          <w:rFonts w:asciiTheme="majorHAnsi" w:hAnsiTheme="majorHAnsi"/>
          <w:sz w:val="20"/>
          <w:szCs w:val="20"/>
        </w:rPr>
        <w:t>shape tools and mak</w:t>
      </w:r>
      <w:r w:rsidR="008C3258" w:rsidRPr="007868E0">
        <w:rPr>
          <w:rFonts w:asciiTheme="majorHAnsi" w:hAnsiTheme="majorHAnsi"/>
          <w:sz w:val="20"/>
          <w:szCs w:val="20"/>
        </w:rPr>
        <w:t xml:space="preserve">e the outline of the box thick. </w:t>
      </w:r>
    </w:p>
    <w:p w:rsidR="006B6198" w:rsidRPr="007868E0" w:rsidRDefault="006B6198"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Draw</w:t>
      </w:r>
      <w:r w:rsidR="008C3258" w:rsidRPr="007868E0">
        <w:rPr>
          <w:rFonts w:asciiTheme="majorHAnsi" w:hAnsiTheme="majorHAnsi"/>
          <w:sz w:val="20"/>
          <w:szCs w:val="20"/>
        </w:rPr>
        <w:t xml:space="preserve"> two lines using the line tool to break up the box into four sections. </w:t>
      </w:r>
    </w:p>
    <w:p w:rsidR="006B6198" w:rsidRPr="007868E0" w:rsidRDefault="00E819BD"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Use</w:t>
      </w:r>
      <w:r w:rsidR="008C3258" w:rsidRPr="007868E0">
        <w:rPr>
          <w:rFonts w:asciiTheme="majorHAnsi" w:hAnsiTheme="majorHAnsi"/>
          <w:sz w:val="20"/>
          <w:szCs w:val="20"/>
        </w:rPr>
        <w:t xml:space="preserve"> the text tool to identify each of the four </w:t>
      </w:r>
      <w:r w:rsidR="00C84C6C" w:rsidRPr="007868E0">
        <w:rPr>
          <w:rFonts w:asciiTheme="majorHAnsi" w:hAnsiTheme="majorHAnsi"/>
          <w:sz w:val="20"/>
          <w:szCs w:val="20"/>
        </w:rPr>
        <w:t>sections</w:t>
      </w:r>
      <w:r w:rsidR="008C3258" w:rsidRPr="007868E0">
        <w:rPr>
          <w:rFonts w:asciiTheme="majorHAnsi" w:hAnsiTheme="majorHAnsi"/>
          <w:sz w:val="20"/>
          <w:szCs w:val="20"/>
        </w:rPr>
        <w:t xml:space="preserve">. </w:t>
      </w:r>
    </w:p>
    <w:p w:rsidR="006B6198" w:rsidRPr="007868E0" w:rsidRDefault="00E819BD"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Select</w:t>
      </w:r>
      <w:r w:rsidR="008C3258" w:rsidRPr="007868E0">
        <w:rPr>
          <w:rFonts w:asciiTheme="majorHAnsi" w:hAnsiTheme="majorHAnsi"/>
          <w:sz w:val="20"/>
          <w:szCs w:val="20"/>
        </w:rPr>
        <w:t xml:space="preserve"> each of the elements by holding down the “shift” key and clicking on each element: the outer box, the two lines and the text boxes. </w:t>
      </w:r>
    </w:p>
    <w:p w:rsidR="006B6198" w:rsidRPr="007868E0" w:rsidRDefault="00E819BD"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Copy</w:t>
      </w:r>
      <w:r w:rsidR="008C3258" w:rsidRPr="007868E0">
        <w:rPr>
          <w:rFonts w:asciiTheme="majorHAnsi" w:hAnsiTheme="majorHAnsi"/>
          <w:sz w:val="20"/>
          <w:szCs w:val="20"/>
        </w:rPr>
        <w:t xml:space="preserve"> these el</w:t>
      </w:r>
      <w:r w:rsidRPr="007868E0">
        <w:rPr>
          <w:rFonts w:asciiTheme="majorHAnsi" w:hAnsiTheme="majorHAnsi"/>
          <w:sz w:val="20"/>
          <w:szCs w:val="20"/>
        </w:rPr>
        <w:t>ements as one element and paste</w:t>
      </w:r>
      <w:r w:rsidR="008C3258" w:rsidRPr="007868E0">
        <w:rPr>
          <w:rFonts w:asciiTheme="majorHAnsi" w:hAnsiTheme="majorHAnsi"/>
          <w:sz w:val="20"/>
          <w:szCs w:val="20"/>
        </w:rPr>
        <w:t xml:space="preserve"> it into </w:t>
      </w:r>
      <w:proofErr w:type="spellStart"/>
      <w:r w:rsidR="008C3258" w:rsidRPr="007868E0">
        <w:rPr>
          <w:rFonts w:asciiTheme="majorHAnsi" w:hAnsiTheme="majorHAnsi"/>
          <w:sz w:val="20"/>
          <w:szCs w:val="20"/>
        </w:rPr>
        <w:t>MSPaint</w:t>
      </w:r>
      <w:proofErr w:type="spellEnd"/>
      <w:r w:rsidR="008C3258" w:rsidRPr="007868E0">
        <w:rPr>
          <w:rFonts w:asciiTheme="majorHAnsi" w:hAnsiTheme="majorHAnsi"/>
          <w:sz w:val="20"/>
          <w:szCs w:val="20"/>
        </w:rPr>
        <w:t xml:space="preserve">. </w:t>
      </w:r>
    </w:p>
    <w:p w:rsidR="006B6198" w:rsidRPr="007868E0" w:rsidRDefault="008C3258"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 xml:space="preserve">In </w:t>
      </w:r>
      <w:proofErr w:type="spellStart"/>
      <w:r w:rsidRPr="007868E0">
        <w:rPr>
          <w:rFonts w:asciiTheme="majorHAnsi" w:hAnsiTheme="majorHAnsi"/>
          <w:sz w:val="20"/>
          <w:szCs w:val="20"/>
        </w:rPr>
        <w:t>MSPaint</w:t>
      </w:r>
      <w:proofErr w:type="spellEnd"/>
      <w:r w:rsidR="00E819BD" w:rsidRPr="007868E0">
        <w:rPr>
          <w:rFonts w:asciiTheme="majorHAnsi" w:hAnsiTheme="majorHAnsi"/>
          <w:sz w:val="20"/>
          <w:szCs w:val="20"/>
        </w:rPr>
        <w:t>, save the image as a .jpg file.</w:t>
      </w:r>
    </w:p>
    <w:p w:rsidR="006B6198" w:rsidRPr="007868E0" w:rsidRDefault="00E819BD" w:rsidP="006B6198">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Insert the image</w:t>
      </w:r>
      <w:r w:rsidR="008C3258" w:rsidRPr="007868E0">
        <w:rPr>
          <w:rFonts w:asciiTheme="majorHAnsi" w:hAnsiTheme="majorHAnsi"/>
          <w:sz w:val="20"/>
          <w:szCs w:val="20"/>
        </w:rPr>
        <w:t xml:space="preserve"> into a Word document that </w:t>
      </w:r>
      <w:r w:rsidRPr="007868E0">
        <w:rPr>
          <w:rFonts w:asciiTheme="majorHAnsi" w:hAnsiTheme="majorHAnsi"/>
          <w:sz w:val="20"/>
          <w:szCs w:val="20"/>
        </w:rPr>
        <w:t>was</w:t>
      </w:r>
      <w:r w:rsidR="008C3258" w:rsidRPr="007868E0">
        <w:rPr>
          <w:rFonts w:asciiTheme="majorHAnsi" w:hAnsiTheme="majorHAnsi"/>
          <w:sz w:val="20"/>
          <w:szCs w:val="20"/>
        </w:rPr>
        <w:t xml:space="preserve"> created to write </w:t>
      </w:r>
      <w:r w:rsidR="000652A1" w:rsidRPr="007868E0">
        <w:rPr>
          <w:rFonts w:asciiTheme="majorHAnsi" w:hAnsiTheme="majorHAnsi"/>
          <w:sz w:val="20"/>
          <w:szCs w:val="20"/>
        </w:rPr>
        <w:t>the</w:t>
      </w:r>
      <w:r w:rsidR="008C3258" w:rsidRPr="007868E0">
        <w:rPr>
          <w:rFonts w:asciiTheme="majorHAnsi" w:hAnsiTheme="majorHAnsi"/>
          <w:sz w:val="20"/>
          <w:szCs w:val="20"/>
        </w:rPr>
        <w:t xml:space="preserve"> </w:t>
      </w:r>
      <w:r w:rsidR="000652A1" w:rsidRPr="007868E0">
        <w:rPr>
          <w:rFonts w:asciiTheme="majorHAnsi" w:hAnsiTheme="majorHAnsi"/>
          <w:sz w:val="20"/>
          <w:szCs w:val="20"/>
        </w:rPr>
        <w:t>article</w:t>
      </w:r>
      <w:r w:rsidRPr="007868E0">
        <w:rPr>
          <w:rFonts w:asciiTheme="majorHAnsi" w:hAnsiTheme="majorHAnsi"/>
          <w:sz w:val="20"/>
          <w:szCs w:val="20"/>
        </w:rPr>
        <w:t>.</w:t>
      </w:r>
      <w:r w:rsidR="00E55298" w:rsidRPr="007868E0">
        <w:rPr>
          <w:rFonts w:asciiTheme="majorHAnsi" w:hAnsiTheme="majorHAnsi"/>
          <w:sz w:val="20"/>
          <w:szCs w:val="20"/>
        </w:rPr>
        <w:t xml:space="preserve"> </w:t>
      </w:r>
    </w:p>
    <w:p w:rsidR="00A90E2D" w:rsidRPr="007868E0" w:rsidRDefault="00E819BD" w:rsidP="00F30A7F">
      <w:pPr>
        <w:pStyle w:val="ListParagraph"/>
        <w:numPr>
          <w:ilvl w:val="0"/>
          <w:numId w:val="3"/>
        </w:numPr>
        <w:spacing w:after="0" w:line="240" w:lineRule="auto"/>
        <w:rPr>
          <w:rFonts w:asciiTheme="majorHAnsi" w:hAnsiTheme="majorHAnsi"/>
          <w:sz w:val="20"/>
          <w:szCs w:val="20"/>
        </w:rPr>
      </w:pPr>
      <w:r w:rsidRPr="007868E0">
        <w:rPr>
          <w:rFonts w:asciiTheme="majorHAnsi" w:hAnsiTheme="majorHAnsi"/>
          <w:sz w:val="20"/>
          <w:szCs w:val="20"/>
        </w:rPr>
        <w:t>Resize</w:t>
      </w:r>
      <w:r w:rsidR="00E55298" w:rsidRPr="007868E0">
        <w:rPr>
          <w:rFonts w:asciiTheme="majorHAnsi" w:hAnsiTheme="majorHAnsi"/>
          <w:sz w:val="20"/>
          <w:szCs w:val="20"/>
        </w:rPr>
        <w:t xml:space="preserve"> the image to fit in line with the text</w:t>
      </w:r>
      <w:r w:rsidR="000652A1" w:rsidRPr="007868E0">
        <w:rPr>
          <w:rFonts w:asciiTheme="majorHAnsi" w:hAnsiTheme="majorHAnsi"/>
          <w:sz w:val="20"/>
          <w:szCs w:val="20"/>
        </w:rPr>
        <w:t xml:space="preserve"> – right click on the image. Go to Text Wrapping and choose “Tight”</w:t>
      </w:r>
      <w:r w:rsidR="00E55298" w:rsidRPr="007868E0">
        <w:rPr>
          <w:rFonts w:asciiTheme="majorHAnsi" w:hAnsiTheme="majorHAnsi"/>
          <w:sz w:val="20"/>
          <w:szCs w:val="20"/>
        </w:rPr>
        <w:t xml:space="preserve">. </w:t>
      </w:r>
      <w:r w:rsidR="008C3258" w:rsidRPr="007868E0">
        <w:rPr>
          <w:rFonts w:asciiTheme="majorHAnsi" w:hAnsiTheme="majorHAnsi"/>
          <w:sz w:val="20"/>
          <w:szCs w:val="20"/>
        </w:rPr>
        <w:t xml:space="preserve">  </w:t>
      </w:r>
    </w:p>
    <w:p w:rsidR="00C662DD" w:rsidRPr="007868E0" w:rsidRDefault="00C662DD" w:rsidP="00C662DD">
      <w:pPr>
        <w:spacing w:after="0" w:line="240" w:lineRule="auto"/>
        <w:rPr>
          <w:rFonts w:asciiTheme="majorHAnsi" w:hAnsiTheme="majorHAnsi"/>
          <w:sz w:val="20"/>
          <w:szCs w:val="20"/>
        </w:rPr>
      </w:pPr>
    </w:p>
    <w:p w:rsidR="00C662DD" w:rsidRPr="007868E0" w:rsidRDefault="00C662DD" w:rsidP="00C662DD">
      <w:pPr>
        <w:spacing w:after="0" w:line="240" w:lineRule="auto"/>
        <w:rPr>
          <w:rFonts w:asciiTheme="majorHAnsi" w:hAnsiTheme="majorHAnsi"/>
          <w:sz w:val="20"/>
          <w:szCs w:val="20"/>
        </w:rPr>
      </w:pPr>
      <w:r w:rsidRPr="007868E0">
        <w:rPr>
          <w:rFonts w:asciiTheme="majorHAnsi" w:hAnsiTheme="majorHAnsi"/>
          <w:sz w:val="20"/>
          <w:szCs w:val="20"/>
        </w:rPr>
        <w:t xml:space="preserve">Audio and video files of the tutorials will be embedded within the PowerPoint presentation. The presentation will be tested on my home computer to determine whether or not the audio/video files will play once the presentation is published to the web. I may also use </w:t>
      </w:r>
      <w:hyperlink r:id="rId16" w:history="1">
        <w:r w:rsidRPr="007868E0">
          <w:rPr>
            <w:rStyle w:val="Hyperlink"/>
            <w:rFonts w:asciiTheme="majorHAnsi" w:hAnsiTheme="majorHAnsi"/>
            <w:sz w:val="20"/>
            <w:szCs w:val="20"/>
          </w:rPr>
          <w:t>MSOffice’s tutorials</w:t>
        </w:r>
      </w:hyperlink>
      <w:r w:rsidRPr="007868E0">
        <w:rPr>
          <w:rFonts w:asciiTheme="majorHAnsi" w:hAnsiTheme="majorHAnsi"/>
          <w:sz w:val="20"/>
          <w:szCs w:val="20"/>
        </w:rPr>
        <w:t xml:space="preserve"> to learn how to make this happen correctly. </w:t>
      </w:r>
    </w:p>
    <w:p w:rsidR="00846892" w:rsidRPr="007868E0" w:rsidRDefault="00846892" w:rsidP="00C662DD">
      <w:pPr>
        <w:spacing w:after="0" w:line="240" w:lineRule="auto"/>
        <w:rPr>
          <w:rFonts w:asciiTheme="majorHAnsi" w:hAnsiTheme="majorHAnsi"/>
          <w:sz w:val="20"/>
          <w:szCs w:val="20"/>
        </w:rPr>
      </w:pPr>
    </w:p>
    <w:p w:rsidR="00846892" w:rsidRPr="007868E0" w:rsidRDefault="00846892" w:rsidP="00C662DD">
      <w:pPr>
        <w:spacing w:after="0" w:line="240" w:lineRule="auto"/>
        <w:rPr>
          <w:rFonts w:asciiTheme="majorHAnsi" w:hAnsiTheme="majorHAnsi"/>
          <w:sz w:val="20"/>
          <w:szCs w:val="20"/>
        </w:rPr>
      </w:pPr>
      <w:r w:rsidRPr="007868E0">
        <w:rPr>
          <w:rFonts w:asciiTheme="majorHAnsi" w:hAnsiTheme="majorHAnsi"/>
          <w:sz w:val="20"/>
          <w:szCs w:val="20"/>
        </w:rPr>
        <w:t>Lastly, the content will need to not only teach new skills, but also measure the effectiveness of the training. I have toyed with the idea of a quiz, but also want to include some sort of deeper measurement. A question or two that will cause the learner to think deeply about how to apply their learning to</w:t>
      </w:r>
      <w:r w:rsidR="007E1BF1" w:rsidRPr="007868E0">
        <w:rPr>
          <w:rFonts w:asciiTheme="majorHAnsi" w:hAnsiTheme="majorHAnsi"/>
          <w:sz w:val="20"/>
          <w:szCs w:val="20"/>
        </w:rPr>
        <w:t xml:space="preserve"> what they do on a daily basis. I want to include a</w:t>
      </w:r>
      <w:r w:rsidRPr="007868E0">
        <w:rPr>
          <w:rFonts w:asciiTheme="majorHAnsi" w:hAnsiTheme="majorHAnsi"/>
          <w:sz w:val="20"/>
          <w:szCs w:val="20"/>
        </w:rPr>
        <w:t xml:space="preserve"> question that completes the learning objectives of the course…”Solve a course design problem you have encountered in your teaching practice using existing digital course development tools.”</w:t>
      </w:r>
    </w:p>
    <w:p w:rsidR="00C662DD" w:rsidRPr="007868E0" w:rsidRDefault="00690619" w:rsidP="00C662DD">
      <w:pPr>
        <w:spacing w:after="0" w:line="240" w:lineRule="auto"/>
        <w:rPr>
          <w:rFonts w:asciiTheme="majorHAnsi" w:hAnsiTheme="majorHAnsi"/>
          <w:sz w:val="20"/>
          <w:szCs w:val="20"/>
        </w:rPr>
      </w:pPr>
      <w:r>
        <w:rPr>
          <w:rFonts w:asciiTheme="majorHAnsi" w:hAnsiTheme="majorHAnsi"/>
          <w:noProof/>
          <w:sz w:val="20"/>
          <w:szCs w:val="20"/>
        </w:rPr>
        <w:lastRenderedPageBreak/>
        <w:pict>
          <v:rect id="_x0000_s1033" style="position:absolute;margin-left:-72.75pt;margin-top:-80.25pt;width:620.25pt;height:39.75pt;z-index:251671552" fillcolor="#484329 [814]">
            <v:shadow on="t" opacity=".5" offset="1pt,4pt" offset2="-2pt,4pt"/>
          </v:rect>
        </w:pict>
      </w:r>
      <w:r>
        <w:rPr>
          <w:rFonts w:asciiTheme="majorHAnsi" w:hAnsiTheme="majorHAnsi"/>
          <w:noProof/>
          <w:sz w:val="20"/>
          <w:szCs w:val="20"/>
        </w:rPr>
        <w:pict>
          <v:rect id="_x0000_s1032" style="position:absolute;margin-left:-72.75pt;margin-top:-1in;width:616.5pt;height:45pt;z-index:251670528" fillcolor="#d6e3bc [1302]" stroked="f"/>
        </w:pict>
      </w:r>
      <w:r>
        <w:rPr>
          <w:rFonts w:asciiTheme="majorHAnsi" w:hAnsiTheme="majorHAnsi"/>
          <w:noProof/>
          <w:sz w:val="20"/>
          <w:szCs w:val="20"/>
        </w:rPr>
        <w:pict>
          <v:shape id="_x0000_s1034" type="#_x0000_t202" style="position:absolute;margin-left:-72.75pt;margin-top:-1in;width:179.25pt;height:31.5pt;z-index:251672576" filled="f" stroked="f">
            <v:textbox>
              <w:txbxContent>
                <w:p w:rsidR="0034345B" w:rsidRPr="0034345B" w:rsidRDefault="0034345B" w:rsidP="0034345B">
                  <w:pPr>
                    <w:rPr>
                      <w:rFonts w:ascii="Brush Script MT" w:hAnsi="Brush Script MT"/>
                      <w:color w:val="CC9900"/>
                      <w:sz w:val="36"/>
                      <w:szCs w:val="36"/>
                    </w:rPr>
                  </w:pPr>
                  <w:r w:rsidRPr="0034345B">
                    <w:rPr>
                      <w:rFonts w:ascii="Brush Script MT" w:hAnsi="Brush Script MT"/>
                      <w:color w:val="CC9900"/>
                      <w:sz w:val="36"/>
                      <w:szCs w:val="36"/>
                    </w:rPr>
                    <w:t>Creative Palette</w:t>
                  </w:r>
                </w:p>
              </w:txbxContent>
            </v:textbox>
          </v:shape>
        </w:pict>
      </w:r>
    </w:p>
    <w:p w:rsidR="00C662DD" w:rsidRPr="007868E0" w:rsidRDefault="00C662DD" w:rsidP="00C662DD">
      <w:pPr>
        <w:spacing w:after="0" w:line="240" w:lineRule="auto"/>
        <w:rPr>
          <w:rFonts w:ascii="Tahoma" w:hAnsi="Tahoma" w:cs="Tahoma"/>
          <w:b/>
          <w:sz w:val="20"/>
          <w:szCs w:val="20"/>
        </w:rPr>
      </w:pPr>
      <w:r w:rsidRPr="007868E0">
        <w:rPr>
          <w:rFonts w:ascii="Tahoma" w:hAnsi="Tahoma" w:cs="Tahoma"/>
          <w:b/>
          <w:sz w:val="20"/>
          <w:szCs w:val="20"/>
        </w:rPr>
        <w:t>The third task: Develop</w:t>
      </w:r>
    </w:p>
    <w:p w:rsidR="00C662DD" w:rsidRPr="007868E0" w:rsidRDefault="00936AD0" w:rsidP="00C662DD">
      <w:pPr>
        <w:spacing w:after="0" w:line="240" w:lineRule="auto"/>
        <w:rPr>
          <w:rFonts w:asciiTheme="majorHAnsi" w:hAnsiTheme="majorHAnsi"/>
          <w:sz w:val="20"/>
          <w:szCs w:val="20"/>
        </w:rPr>
      </w:pPr>
      <w:r w:rsidRPr="007868E0">
        <w:rPr>
          <w:rFonts w:asciiTheme="majorHAnsi" w:hAnsiTheme="majorHAnsi"/>
          <w:noProof/>
          <w:sz w:val="20"/>
          <w:szCs w:val="20"/>
        </w:rPr>
        <w:drawing>
          <wp:anchor distT="0" distB="0" distL="114300" distR="114300" simplePos="0" relativeHeight="251659264" behindDoc="1" locked="0" layoutInCell="1" allowOverlap="1">
            <wp:simplePos x="0" y="0"/>
            <wp:positionH relativeFrom="column">
              <wp:posOffset>-161925</wp:posOffset>
            </wp:positionH>
            <wp:positionV relativeFrom="paragraph">
              <wp:posOffset>554990</wp:posOffset>
            </wp:positionV>
            <wp:extent cx="1552575" cy="2056765"/>
            <wp:effectExtent l="19050" t="0" r="9525" b="0"/>
            <wp:wrapTight wrapText="bothSides">
              <wp:wrapPolygon edited="0">
                <wp:start x="8481" y="200"/>
                <wp:lineTo x="5831" y="600"/>
                <wp:lineTo x="1060" y="2801"/>
                <wp:lineTo x="0" y="5202"/>
                <wp:lineTo x="-265" y="13004"/>
                <wp:lineTo x="795" y="16205"/>
                <wp:lineTo x="3975" y="19806"/>
                <wp:lineTo x="12191" y="21207"/>
                <wp:lineTo x="14047" y="21207"/>
                <wp:lineTo x="15372" y="21207"/>
                <wp:lineTo x="15902" y="21207"/>
                <wp:lineTo x="17227" y="19806"/>
                <wp:lineTo x="19877" y="16405"/>
                <wp:lineTo x="19877" y="16205"/>
                <wp:lineTo x="21202" y="13204"/>
                <wp:lineTo x="21202" y="13004"/>
                <wp:lineTo x="21733" y="10003"/>
                <wp:lineTo x="21733" y="9803"/>
                <wp:lineTo x="20937" y="6802"/>
                <wp:lineTo x="20937" y="6602"/>
                <wp:lineTo x="19347" y="3601"/>
                <wp:lineTo x="19347" y="2801"/>
                <wp:lineTo x="15372" y="800"/>
                <wp:lineTo x="12987" y="200"/>
                <wp:lineTo x="8481" y="200"/>
              </wp:wrapPolygon>
            </wp:wrapTight>
            <wp:docPr id="4" name="Picture 3" descr="C:\Documents and Settings\Cathy\Local Settings\Temporary Internet Files\Content.IE5\IPJ5NZ9S\MC9002506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athy\Local Settings\Temporary Internet Files\Content.IE5\IPJ5NZ9S\MC900250628[1].wmf"/>
                    <pic:cNvPicPr>
                      <a:picLocks noChangeAspect="1" noChangeArrowheads="1"/>
                    </pic:cNvPicPr>
                  </pic:nvPicPr>
                  <pic:blipFill>
                    <a:blip r:embed="rId17" cstate="print"/>
                    <a:srcRect/>
                    <a:stretch>
                      <a:fillRect/>
                    </a:stretch>
                  </pic:blipFill>
                  <pic:spPr bwMode="auto">
                    <a:xfrm>
                      <a:off x="0" y="0"/>
                      <a:ext cx="1552575" cy="2056765"/>
                    </a:xfrm>
                    <a:prstGeom prst="rect">
                      <a:avLst/>
                    </a:prstGeom>
                    <a:noFill/>
                    <a:ln w="9525">
                      <a:noFill/>
                      <a:miter lim="800000"/>
                      <a:headEnd/>
                      <a:tailEnd/>
                    </a:ln>
                  </pic:spPr>
                </pic:pic>
              </a:graphicData>
            </a:graphic>
          </wp:anchor>
        </w:drawing>
      </w:r>
      <w:r w:rsidR="00C662DD" w:rsidRPr="007868E0">
        <w:rPr>
          <w:rFonts w:asciiTheme="majorHAnsi" w:hAnsiTheme="majorHAnsi"/>
          <w:sz w:val="20"/>
          <w:szCs w:val="20"/>
        </w:rPr>
        <w:t>This is the time-consuming task of creating the course from start to finish. I have identified four tutorials that will be part of the mini-course. I will develop each of those tutorials using</w:t>
      </w:r>
      <w:r w:rsidR="00846892" w:rsidRPr="007868E0">
        <w:rPr>
          <w:rFonts w:asciiTheme="majorHAnsi" w:hAnsiTheme="majorHAnsi"/>
          <w:sz w:val="20"/>
          <w:szCs w:val="20"/>
        </w:rPr>
        <w:t xml:space="preserve"> the tools I have identified and incorporating various learning theories into the development of the course, so that the learner has a way of measuring the effectiveness of the training. </w:t>
      </w:r>
    </w:p>
    <w:p w:rsidR="00406F34" w:rsidRPr="007868E0" w:rsidRDefault="00406F34" w:rsidP="00C662DD">
      <w:pPr>
        <w:spacing w:after="0" w:line="240" w:lineRule="auto"/>
        <w:rPr>
          <w:rFonts w:asciiTheme="majorHAnsi" w:hAnsiTheme="majorHAnsi"/>
          <w:sz w:val="20"/>
          <w:szCs w:val="20"/>
        </w:rPr>
      </w:pPr>
    </w:p>
    <w:p w:rsidR="00406F34" w:rsidRPr="007868E0" w:rsidRDefault="00406F34" w:rsidP="00C662DD">
      <w:pPr>
        <w:spacing w:after="0" w:line="240" w:lineRule="auto"/>
        <w:rPr>
          <w:rFonts w:asciiTheme="majorHAnsi" w:hAnsiTheme="majorHAnsi"/>
          <w:sz w:val="20"/>
          <w:szCs w:val="20"/>
        </w:rPr>
      </w:pPr>
      <w:r w:rsidRPr="007868E0">
        <w:rPr>
          <w:rFonts w:asciiTheme="majorHAnsi" w:hAnsiTheme="majorHAnsi"/>
          <w:sz w:val="20"/>
          <w:szCs w:val="20"/>
        </w:rPr>
        <w:t xml:space="preserve">During this phase, I will completely develop the tutorials one after another. I want to be sure to not miss a step in the training process, so developing each tutorial separately will give me the chance to reflect back on </w:t>
      </w:r>
      <w:r w:rsidR="00BA55B0" w:rsidRPr="007868E0">
        <w:rPr>
          <w:rFonts w:asciiTheme="majorHAnsi" w:hAnsiTheme="majorHAnsi"/>
          <w:sz w:val="20"/>
          <w:szCs w:val="20"/>
        </w:rPr>
        <w:t>each</w:t>
      </w:r>
      <w:r w:rsidRPr="007868E0">
        <w:rPr>
          <w:rFonts w:asciiTheme="majorHAnsi" w:hAnsiTheme="majorHAnsi"/>
          <w:sz w:val="20"/>
          <w:szCs w:val="20"/>
        </w:rPr>
        <w:t xml:space="preserve"> tutorial and scrutinize </w:t>
      </w:r>
      <w:r w:rsidR="00BA55B0" w:rsidRPr="007868E0">
        <w:rPr>
          <w:rFonts w:asciiTheme="majorHAnsi" w:hAnsiTheme="majorHAnsi"/>
          <w:sz w:val="20"/>
          <w:szCs w:val="20"/>
        </w:rPr>
        <w:t>each of them</w:t>
      </w:r>
      <w:r w:rsidRPr="007868E0">
        <w:rPr>
          <w:rFonts w:asciiTheme="majorHAnsi" w:hAnsiTheme="majorHAnsi"/>
          <w:sz w:val="20"/>
          <w:szCs w:val="20"/>
        </w:rPr>
        <w:t xml:space="preserve"> completely, filling in gaps as they might be identified, before moving on to the next tutorial.</w:t>
      </w:r>
    </w:p>
    <w:p w:rsidR="00BA55B0" w:rsidRPr="007868E0" w:rsidRDefault="00BA55B0" w:rsidP="00C662DD">
      <w:pPr>
        <w:spacing w:after="0" w:line="240" w:lineRule="auto"/>
        <w:rPr>
          <w:rFonts w:asciiTheme="majorHAnsi" w:hAnsiTheme="majorHAnsi"/>
          <w:sz w:val="20"/>
          <w:szCs w:val="20"/>
        </w:rPr>
      </w:pPr>
    </w:p>
    <w:p w:rsidR="00BA55B0" w:rsidRPr="007868E0" w:rsidRDefault="00BA55B0" w:rsidP="00C662DD">
      <w:pPr>
        <w:spacing w:after="0" w:line="240" w:lineRule="auto"/>
        <w:rPr>
          <w:rFonts w:asciiTheme="majorHAnsi" w:hAnsiTheme="majorHAnsi"/>
          <w:sz w:val="20"/>
          <w:szCs w:val="20"/>
        </w:rPr>
      </w:pPr>
      <w:r w:rsidRPr="007868E0">
        <w:rPr>
          <w:rFonts w:asciiTheme="majorHAnsi" w:hAnsiTheme="majorHAnsi"/>
          <w:sz w:val="20"/>
          <w:szCs w:val="20"/>
        </w:rPr>
        <w:t xml:space="preserve">Each of the tutorials will cover the use and implementation of one of the identified free digital tools. Screen shots and audio will be incorporated throughout each tutorial to aid in guiding the learner. </w:t>
      </w:r>
    </w:p>
    <w:p w:rsidR="00406F34" w:rsidRPr="007868E0" w:rsidRDefault="00406F34" w:rsidP="00C662DD">
      <w:pPr>
        <w:spacing w:after="0" w:line="240" w:lineRule="auto"/>
        <w:rPr>
          <w:rFonts w:asciiTheme="majorHAnsi" w:hAnsiTheme="majorHAnsi"/>
          <w:sz w:val="20"/>
          <w:szCs w:val="20"/>
        </w:rPr>
      </w:pPr>
    </w:p>
    <w:p w:rsidR="00406F34" w:rsidRPr="007868E0" w:rsidRDefault="00406F34" w:rsidP="00C662DD">
      <w:pPr>
        <w:spacing w:after="0" w:line="240" w:lineRule="auto"/>
        <w:rPr>
          <w:rFonts w:asciiTheme="majorHAnsi" w:hAnsiTheme="majorHAnsi"/>
          <w:sz w:val="20"/>
          <w:szCs w:val="20"/>
        </w:rPr>
      </w:pPr>
      <w:r w:rsidRPr="007868E0">
        <w:rPr>
          <w:rFonts w:asciiTheme="majorHAnsi" w:hAnsiTheme="majorHAnsi"/>
          <w:sz w:val="20"/>
          <w:szCs w:val="20"/>
        </w:rPr>
        <w:t xml:space="preserve">When all tutorials are complete, then the quiz and discussion question will be developed and incorporated into the PowerPoint presentation. The presentation will then become interactive. It will guide the learner through each tutorial by asking guiding questions throughout and prompting the learner to interact with the presentation. </w:t>
      </w:r>
    </w:p>
    <w:p w:rsidR="00080BD7" w:rsidRPr="007868E0" w:rsidRDefault="00080BD7" w:rsidP="00C662DD">
      <w:pPr>
        <w:spacing w:after="0" w:line="240" w:lineRule="auto"/>
        <w:rPr>
          <w:rFonts w:asciiTheme="majorHAnsi" w:hAnsiTheme="majorHAnsi"/>
          <w:b/>
          <w:sz w:val="20"/>
          <w:szCs w:val="20"/>
        </w:rPr>
      </w:pPr>
    </w:p>
    <w:p w:rsidR="00A546A1" w:rsidRPr="007868E0" w:rsidRDefault="007868E0" w:rsidP="00C662DD">
      <w:pPr>
        <w:spacing w:after="0" w:line="240" w:lineRule="auto"/>
        <w:rPr>
          <w:rFonts w:ascii="Tahoma" w:hAnsi="Tahoma" w:cs="Tahoma"/>
          <w:sz w:val="20"/>
          <w:szCs w:val="20"/>
        </w:rPr>
      </w:pPr>
      <w:r>
        <w:rPr>
          <w:rFonts w:ascii="Tahoma" w:hAnsi="Tahoma" w:cs="Tahoma"/>
          <w:b/>
          <w:noProof/>
          <w:sz w:val="20"/>
          <w:szCs w:val="20"/>
        </w:rPr>
        <w:drawing>
          <wp:anchor distT="0" distB="0" distL="114300" distR="114300" simplePos="0" relativeHeight="251663360" behindDoc="1" locked="0" layoutInCell="1" allowOverlap="1">
            <wp:simplePos x="0" y="0"/>
            <wp:positionH relativeFrom="column">
              <wp:posOffset>19050</wp:posOffset>
            </wp:positionH>
            <wp:positionV relativeFrom="paragraph">
              <wp:posOffset>66040</wp:posOffset>
            </wp:positionV>
            <wp:extent cx="1219200" cy="1227455"/>
            <wp:effectExtent l="19050" t="0" r="0" b="0"/>
            <wp:wrapTight wrapText="bothSides">
              <wp:wrapPolygon edited="1">
                <wp:start x="12209" y="186"/>
                <wp:lineTo x="4508" y="559"/>
                <wp:lineTo x="2066" y="1303"/>
                <wp:lineTo x="2254" y="3166"/>
                <wp:lineTo x="188" y="6145"/>
                <wp:lineTo x="-188" y="7076"/>
                <wp:lineTo x="2442" y="15083"/>
                <wp:lineTo x="5071" y="21041"/>
                <wp:lineTo x="6198" y="21041"/>
                <wp:lineTo x="6386" y="21041"/>
                <wp:lineTo x="8546" y="20948"/>
                <wp:lineTo x="10236" y="20762"/>
                <wp:lineTo x="11739" y="20762"/>
                <wp:lineTo x="14556" y="20576"/>
                <wp:lineTo x="19815" y="20669"/>
                <wp:lineTo x="18595" y="13966"/>
                <wp:lineTo x="18783" y="13221"/>
                <wp:lineTo x="19623" y="12103"/>
                <wp:lineTo x="19305" y="9629"/>
                <wp:lineTo x="19929" y="7510"/>
                <wp:lineTo x="21025" y="5889"/>
                <wp:lineTo x="21412" y="3538"/>
                <wp:lineTo x="21412" y="1862"/>
                <wp:lineTo x="18595" y="745"/>
                <wp:lineTo x="13148" y="186"/>
                <wp:lineTo x="12209" y="186"/>
              </wp:wrapPolygon>
            </wp:wrapTight>
            <wp:docPr id="6" name="Picture 4" descr="C:\Documents and Settings\Cathy\Local Settings\Temporary Internet Files\Content.IE5\LSX2DYO0\MC90025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athy\Local Settings\Temporary Internet Files\Content.IE5\LSX2DYO0\MC900250922[1].wmf"/>
                    <pic:cNvPicPr>
                      <a:picLocks noChangeAspect="1" noChangeArrowheads="1"/>
                    </pic:cNvPicPr>
                  </pic:nvPicPr>
                  <pic:blipFill>
                    <a:blip r:embed="rId18" cstate="print"/>
                    <a:srcRect/>
                    <a:stretch>
                      <a:fillRect/>
                    </a:stretch>
                  </pic:blipFill>
                  <pic:spPr bwMode="auto">
                    <a:xfrm>
                      <a:off x="0" y="0"/>
                      <a:ext cx="1219200" cy="1227455"/>
                    </a:xfrm>
                    <a:prstGeom prst="rect">
                      <a:avLst/>
                    </a:prstGeom>
                    <a:noFill/>
                    <a:ln w="9525">
                      <a:noFill/>
                      <a:miter lim="800000"/>
                      <a:headEnd/>
                      <a:tailEnd/>
                    </a:ln>
                  </pic:spPr>
                </pic:pic>
              </a:graphicData>
            </a:graphic>
          </wp:anchor>
        </w:drawing>
      </w:r>
      <w:r w:rsidR="00A546A1" w:rsidRPr="007868E0">
        <w:rPr>
          <w:rFonts w:ascii="Tahoma" w:hAnsi="Tahoma" w:cs="Tahoma"/>
          <w:b/>
          <w:sz w:val="20"/>
          <w:szCs w:val="20"/>
        </w:rPr>
        <w:t>The Fourth Task:</w:t>
      </w:r>
      <w:r w:rsidR="00A546A1" w:rsidRPr="007868E0">
        <w:rPr>
          <w:rFonts w:ascii="Tahoma" w:hAnsi="Tahoma" w:cs="Tahoma"/>
          <w:sz w:val="20"/>
          <w:szCs w:val="20"/>
        </w:rPr>
        <w:t xml:space="preserve"> </w:t>
      </w:r>
      <w:r w:rsidR="00A546A1" w:rsidRPr="007868E0">
        <w:rPr>
          <w:rFonts w:ascii="Tahoma" w:hAnsi="Tahoma" w:cs="Tahoma"/>
          <w:b/>
          <w:sz w:val="20"/>
          <w:szCs w:val="20"/>
        </w:rPr>
        <w:t>Implemen</w:t>
      </w:r>
      <w:r w:rsidR="007674C9" w:rsidRPr="007868E0">
        <w:rPr>
          <w:rFonts w:ascii="Tahoma" w:hAnsi="Tahoma" w:cs="Tahoma"/>
          <w:b/>
          <w:sz w:val="20"/>
          <w:szCs w:val="20"/>
        </w:rPr>
        <w:t>t</w:t>
      </w:r>
    </w:p>
    <w:p w:rsidR="00A546A1" w:rsidRPr="007868E0" w:rsidRDefault="00A546A1" w:rsidP="00C662DD">
      <w:pPr>
        <w:spacing w:after="0" w:line="240" w:lineRule="auto"/>
        <w:rPr>
          <w:rFonts w:asciiTheme="majorHAnsi" w:hAnsiTheme="majorHAnsi"/>
          <w:sz w:val="20"/>
          <w:szCs w:val="20"/>
        </w:rPr>
      </w:pPr>
      <w:r w:rsidRPr="007868E0">
        <w:rPr>
          <w:rFonts w:asciiTheme="majorHAnsi" w:hAnsiTheme="majorHAnsi"/>
          <w:sz w:val="20"/>
          <w:szCs w:val="20"/>
        </w:rPr>
        <w:t xml:space="preserve">In this phase, I plan to upload my mini-course to my blog and to my website and link it to </w:t>
      </w:r>
      <w:r w:rsidR="00413609" w:rsidRPr="007868E0">
        <w:rPr>
          <w:rFonts w:asciiTheme="majorHAnsi" w:hAnsiTheme="majorHAnsi"/>
          <w:sz w:val="20"/>
          <w:szCs w:val="20"/>
        </w:rPr>
        <w:t>the</w:t>
      </w:r>
      <w:r w:rsidRPr="007868E0">
        <w:rPr>
          <w:rFonts w:asciiTheme="majorHAnsi" w:hAnsiTheme="majorHAnsi"/>
          <w:sz w:val="20"/>
          <w:szCs w:val="20"/>
        </w:rPr>
        <w:t xml:space="preserve"> blog, as well as provide a link to the course within the “Instructional Design” tab of my personal website.  How I plan on evaluating the effectiveness may not garner any results. As of today, I have not had any feedback on my blog, or on my “</w:t>
      </w:r>
      <w:hyperlink r:id="rId19" w:history="1">
        <w:r w:rsidRPr="007868E0">
          <w:rPr>
            <w:rStyle w:val="Hyperlink"/>
            <w:rFonts w:asciiTheme="majorHAnsi" w:hAnsiTheme="majorHAnsi"/>
            <w:sz w:val="20"/>
            <w:szCs w:val="20"/>
          </w:rPr>
          <w:t>Creative Palette</w:t>
        </w:r>
      </w:hyperlink>
      <w:r w:rsidRPr="007868E0">
        <w:rPr>
          <w:rFonts w:asciiTheme="majorHAnsi" w:hAnsiTheme="majorHAnsi"/>
          <w:sz w:val="20"/>
          <w:szCs w:val="20"/>
        </w:rPr>
        <w:t xml:space="preserve">” website, except for some </w:t>
      </w:r>
      <w:r w:rsidRPr="007868E0">
        <w:rPr>
          <w:rFonts w:asciiTheme="majorHAnsi" w:hAnsiTheme="majorHAnsi"/>
          <w:sz w:val="20"/>
          <w:szCs w:val="20"/>
        </w:rPr>
        <w:lastRenderedPageBreak/>
        <w:t xml:space="preserve">constructive criticism to improve the design of the website. </w:t>
      </w:r>
    </w:p>
    <w:p w:rsidR="00A546A1" w:rsidRPr="007868E0" w:rsidRDefault="00A546A1" w:rsidP="00C662DD">
      <w:pPr>
        <w:spacing w:after="0" w:line="240" w:lineRule="auto"/>
        <w:rPr>
          <w:rFonts w:asciiTheme="majorHAnsi" w:hAnsiTheme="majorHAnsi"/>
          <w:sz w:val="20"/>
          <w:szCs w:val="20"/>
        </w:rPr>
      </w:pPr>
    </w:p>
    <w:p w:rsidR="00A546A1" w:rsidRPr="007868E0" w:rsidRDefault="00A546A1" w:rsidP="00C662DD">
      <w:pPr>
        <w:spacing w:after="0" w:line="240" w:lineRule="auto"/>
        <w:rPr>
          <w:rFonts w:asciiTheme="majorHAnsi" w:hAnsiTheme="majorHAnsi"/>
          <w:sz w:val="20"/>
          <w:szCs w:val="20"/>
        </w:rPr>
      </w:pPr>
      <w:r w:rsidRPr="007868E0">
        <w:rPr>
          <w:rFonts w:asciiTheme="majorHAnsi" w:hAnsiTheme="majorHAnsi"/>
          <w:sz w:val="20"/>
          <w:szCs w:val="20"/>
        </w:rPr>
        <w:t xml:space="preserve">From the </w:t>
      </w:r>
      <w:hyperlink r:id="rId20" w:anchor="more-23" w:history="1">
        <w:r w:rsidRPr="007868E0">
          <w:rPr>
            <w:rStyle w:val="Hyperlink"/>
            <w:rFonts w:asciiTheme="majorHAnsi" w:hAnsiTheme="majorHAnsi"/>
            <w:sz w:val="20"/>
            <w:szCs w:val="20"/>
          </w:rPr>
          <w:t>Constructivist</w:t>
        </w:r>
      </w:hyperlink>
      <w:r w:rsidRPr="007868E0">
        <w:rPr>
          <w:rFonts w:asciiTheme="majorHAnsi" w:hAnsiTheme="majorHAnsi"/>
          <w:sz w:val="20"/>
          <w:szCs w:val="20"/>
        </w:rPr>
        <w:t xml:space="preserve"> theory of adult learning theory, I hope to ga</w:t>
      </w:r>
      <w:r w:rsidR="00495E63" w:rsidRPr="007868E0">
        <w:rPr>
          <w:rFonts w:asciiTheme="majorHAnsi" w:hAnsiTheme="majorHAnsi"/>
          <w:sz w:val="20"/>
          <w:szCs w:val="20"/>
        </w:rPr>
        <w:t xml:space="preserve">in feedback on the mini-course by posing a few questions throughout the course. </w:t>
      </w:r>
      <w:r w:rsidRPr="007868E0">
        <w:rPr>
          <w:rFonts w:asciiTheme="majorHAnsi" w:hAnsiTheme="majorHAnsi"/>
          <w:sz w:val="20"/>
          <w:szCs w:val="20"/>
        </w:rPr>
        <w:t xml:space="preserve">If you are an instructor at any level, or if you are an instructional designer, or attending classes to become an instructional designer, I would appreciate your feedback. Take the mini-course and test yourself. Share your thoughts by posting to </w:t>
      </w:r>
      <w:r w:rsidR="00954444" w:rsidRPr="007868E0">
        <w:rPr>
          <w:rFonts w:asciiTheme="majorHAnsi" w:hAnsiTheme="majorHAnsi"/>
          <w:sz w:val="20"/>
          <w:szCs w:val="20"/>
        </w:rPr>
        <w:t>the blog</w:t>
      </w:r>
      <w:r w:rsidRPr="007868E0">
        <w:rPr>
          <w:rFonts w:asciiTheme="majorHAnsi" w:hAnsiTheme="majorHAnsi"/>
          <w:sz w:val="20"/>
          <w:szCs w:val="20"/>
        </w:rPr>
        <w:t>, or go to the Creative Palette website and send a comment to my email. Answer the questions that are posed within the course through the comments in the “</w:t>
      </w:r>
      <w:hyperlink r:id="rId21" w:history="1">
        <w:r w:rsidRPr="007868E0">
          <w:rPr>
            <w:rStyle w:val="Hyperlink"/>
            <w:rFonts w:asciiTheme="majorHAnsi" w:hAnsiTheme="majorHAnsi"/>
            <w:sz w:val="20"/>
            <w:szCs w:val="20"/>
          </w:rPr>
          <w:t>About</w:t>
        </w:r>
      </w:hyperlink>
      <w:r w:rsidRPr="007868E0">
        <w:rPr>
          <w:rFonts w:asciiTheme="majorHAnsi" w:hAnsiTheme="majorHAnsi"/>
          <w:sz w:val="20"/>
          <w:szCs w:val="20"/>
        </w:rPr>
        <w:t>” section of the website, or post your answers to those questions by commenting on this blog. Further</w:t>
      </w:r>
      <w:r w:rsidR="00413609" w:rsidRPr="007868E0">
        <w:rPr>
          <w:rFonts w:asciiTheme="majorHAnsi" w:hAnsiTheme="majorHAnsi"/>
          <w:sz w:val="20"/>
          <w:szCs w:val="20"/>
        </w:rPr>
        <w:t xml:space="preserve"> instructions are listed below and in the blog. </w:t>
      </w:r>
      <w:r w:rsidRPr="007868E0">
        <w:rPr>
          <w:rFonts w:asciiTheme="majorHAnsi" w:hAnsiTheme="majorHAnsi"/>
          <w:sz w:val="20"/>
          <w:szCs w:val="20"/>
        </w:rPr>
        <w:t xml:space="preserve"> </w:t>
      </w:r>
    </w:p>
    <w:p w:rsidR="00A90E2D" w:rsidRPr="007868E0" w:rsidRDefault="00A90E2D" w:rsidP="00F30A7F">
      <w:pPr>
        <w:spacing w:after="0" w:line="240" w:lineRule="auto"/>
        <w:rPr>
          <w:rFonts w:asciiTheme="majorHAnsi" w:hAnsiTheme="majorHAnsi"/>
          <w:sz w:val="20"/>
          <w:szCs w:val="20"/>
        </w:rPr>
      </w:pPr>
    </w:p>
    <w:p w:rsidR="00A90E2D" w:rsidRPr="007868E0" w:rsidRDefault="00495E63" w:rsidP="00F30A7F">
      <w:pPr>
        <w:spacing w:after="0" w:line="240" w:lineRule="auto"/>
        <w:rPr>
          <w:rFonts w:ascii="Tahoma" w:hAnsi="Tahoma" w:cs="Tahoma"/>
          <w:b/>
          <w:sz w:val="20"/>
          <w:szCs w:val="20"/>
        </w:rPr>
      </w:pPr>
      <w:r w:rsidRPr="007868E0">
        <w:rPr>
          <w:rFonts w:ascii="Tahoma" w:hAnsi="Tahoma" w:cs="Tahoma"/>
          <w:b/>
          <w:sz w:val="20"/>
          <w:szCs w:val="20"/>
        </w:rPr>
        <w:t>The Fifth Task: Evaluate</w:t>
      </w:r>
    </w:p>
    <w:p w:rsidR="00A90E2D" w:rsidRPr="007868E0" w:rsidRDefault="00CA5050" w:rsidP="00F30A7F">
      <w:pPr>
        <w:spacing w:after="0" w:line="240" w:lineRule="auto"/>
        <w:rPr>
          <w:rFonts w:asciiTheme="majorHAnsi" w:hAnsiTheme="majorHAnsi"/>
          <w:sz w:val="20"/>
          <w:szCs w:val="20"/>
        </w:rPr>
      </w:pPr>
      <w:r w:rsidRPr="007868E0">
        <w:rPr>
          <w:rFonts w:asciiTheme="majorHAnsi" w:hAnsiTheme="majorHAnsi"/>
          <w:noProof/>
          <w:sz w:val="20"/>
          <w:szCs w:val="20"/>
        </w:rPr>
        <w:drawing>
          <wp:anchor distT="0" distB="0" distL="114300" distR="114300" simplePos="0" relativeHeight="251662336" behindDoc="1" locked="0" layoutInCell="1" allowOverlap="1">
            <wp:simplePos x="0" y="0"/>
            <wp:positionH relativeFrom="column">
              <wp:posOffset>1104900</wp:posOffset>
            </wp:positionH>
            <wp:positionV relativeFrom="paragraph">
              <wp:posOffset>347345</wp:posOffset>
            </wp:positionV>
            <wp:extent cx="1552575" cy="1333500"/>
            <wp:effectExtent l="19050" t="0" r="9525" b="0"/>
            <wp:wrapTight wrapText="bothSides">
              <wp:wrapPolygon edited="0">
                <wp:start x="-265" y="0"/>
                <wp:lineTo x="-265" y="21291"/>
                <wp:lineTo x="21733" y="21291"/>
                <wp:lineTo x="21733" y="0"/>
                <wp:lineTo x="-265" y="0"/>
              </wp:wrapPolygon>
            </wp:wrapTight>
            <wp:docPr id="3" name="Picture 2" descr="C:\Documents and Settings\Cathy\Local Settings\Temporary Internet Files\Content.IE5\LSX2DYO0\MC900341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thy\Local Settings\Temporary Internet Files\Content.IE5\LSX2DYO0\MC900341860[1].jpg"/>
                    <pic:cNvPicPr>
                      <a:picLocks noChangeAspect="1" noChangeArrowheads="1"/>
                    </pic:cNvPicPr>
                  </pic:nvPicPr>
                  <pic:blipFill>
                    <a:blip r:embed="rId22" cstate="print"/>
                    <a:srcRect/>
                    <a:stretch>
                      <a:fillRect/>
                    </a:stretch>
                  </pic:blipFill>
                  <pic:spPr bwMode="auto">
                    <a:xfrm>
                      <a:off x="0" y="0"/>
                      <a:ext cx="1552575" cy="1333500"/>
                    </a:xfrm>
                    <a:prstGeom prst="rect">
                      <a:avLst/>
                    </a:prstGeom>
                    <a:noFill/>
                    <a:ln w="9525">
                      <a:noFill/>
                      <a:miter lim="800000"/>
                      <a:headEnd/>
                      <a:tailEnd/>
                    </a:ln>
                  </pic:spPr>
                </pic:pic>
              </a:graphicData>
            </a:graphic>
          </wp:anchor>
        </w:drawing>
      </w:r>
      <w:r w:rsidR="00D150D0" w:rsidRPr="007868E0">
        <w:rPr>
          <w:rFonts w:asciiTheme="majorHAnsi" w:hAnsiTheme="majorHAnsi"/>
          <w:sz w:val="20"/>
          <w:szCs w:val="20"/>
        </w:rPr>
        <w:t xml:space="preserve">The formative portion of this task has happened throughout the development of the mini-course. </w:t>
      </w:r>
      <w:r w:rsidR="00CE6AFA" w:rsidRPr="007868E0">
        <w:rPr>
          <w:rFonts w:asciiTheme="majorHAnsi" w:hAnsiTheme="majorHAnsi"/>
          <w:sz w:val="20"/>
          <w:szCs w:val="20"/>
        </w:rPr>
        <w:t xml:space="preserve">I realize </w:t>
      </w:r>
      <w:r w:rsidR="00D150D0" w:rsidRPr="007868E0">
        <w:rPr>
          <w:rFonts w:asciiTheme="majorHAnsi" w:hAnsiTheme="majorHAnsi"/>
          <w:sz w:val="20"/>
          <w:szCs w:val="20"/>
        </w:rPr>
        <w:t>though, that the summative portion of this</w:t>
      </w:r>
      <w:r w:rsidR="00CE6AFA" w:rsidRPr="007868E0">
        <w:rPr>
          <w:rFonts w:asciiTheme="majorHAnsi" w:hAnsiTheme="majorHAnsi"/>
          <w:sz w:val="20"/>
          <w:szCs w:val="20"/>
        </w:rPr>
        <w:t xml:space="preserve"> task may not happen unless I </w:t>
      </w:r>
      <w:r w:rsidR="00080BD7" w:rsidRPr="007868E0">
        <w:rPr>
          <w:rFonts w:asciiTheme="majorHAnsi" w:hAnsiTheme="majorHAnsi"/>
          <w:sz w:val="20"/>
          <w:szCs w:val="20"/>
        </w:rPr>
        <w:t>use a learning management system such as</w:t>
      </w:r>
      <w:r w:rsidR="00CE6AFA" w:rsidRPr="007868E0">
        <w:rPr>
          <w:rFonts w:asciiTheme="majorHAnsi" w:hAnsiTheme="majorHAnsi"/>
          <w:sz w:val="20"/>
          <w:szCs w:val="20"/>
        </w:rPr>
        <w:t xml:space="preserve"> </w:t>
      </w:r>
      <w:hyperlink r:id="rId23" w:history="1">
        <w:r w:rsidR="00CE6AFA" w:rsidRPr="007868E0">
          <w:rPr>
            <w:rStyle w:val="Hyperlink"/>
            <w:rFonts w:asciiTheme="majorHAnsi" w:hAnsiTheme="majorHAnsi"/>
            <w:sz w:val="20"/>
            <w:szCs w:val="20"/>
          </w:rPr>
          <w:t>Moodle</w:t>
        </w:r>
      </w:hyperlink>
      <w:r w:rsidR="00080BD7" w:rsidRPr="007868E0">
        <w:rPr>
          <w:rFonts w:asciiTheme="majorHAnsi" w:hAnsiTheme="majorHAnsi"/>
          <w:sz w:val="20"/>
          <w:szCs w:val="20"/>
        </w:rPr>
        <w:t>. This LMS is free open source software</w:t>
      </w:r>
      <w:r w:rsidR="00CE6AFA" w:rsidRPr="007868E0">
        <w:rPr>
          <w:rFonts w:asciiTheme="majorHAnsi" w:hAnsiTheme="majorHAnsi"/>
          <w:sz w:val="20"/>
          <w:szCs w:val="20"/>
        </w:rPr>
        <w:t xml:space="preserve"> </w:t>
      </w:r>
      <w:r w:rsidR="00080BD7" w:rsidRPr="007868E0">
        <w:rPr>
          <w:rFonts w:asciiTheme="majorHAnsi" w:hAnsiTheme="majorHAnsi"/>
          <w:sz w:val="20"/>
          <w:szCs w:val="20"/>
        </w:rPr>
        <w:t>available to the online community</w:t>
      </w:r>
      <w:r w:rsidR="00CE6AFA" w:rsidRPr="007868E0">
        <w:rPr>
          <w:rFonts w:asciiTheme="majorHAnsi" w:hAnsiTheme="majorHAnsi"/>
          <w:sz w:val="20"/>
          <w:szCs w:val="20"/>
        </w:rPr>
        <w:t xml:space="preserve">. Many teachers use this </w:t>
      </w:r>
      <w:r w:rsidR="00080BD7" w:rsidRPr="007868E0">
        <w:rPr>
          <w:rFonts w:asciiTheme="majorHAnsi" w:hAnsiTheme="majorHAnsi"/>
          <w:sz w:val="20"/>
          <w:szCs w:val="20"/>
        </w:rPr>
        <w:t>LMS</w:t>
      </w:r>
      <w:r w:rsidR="00CE6AFA" w:rsidRPr="007868E0">
        <w:rPr>
          <w:rFonts w:asciiTheme="majorHAnsi" w:hAnsiTheme="majorHAnsi"/>
          <w:sz w:val="20"/>
          <w:szCs w:val="20"/>
        </w:rPr>
        <w:t xml:space="preserve"> to manage and promote learning. Learners are tracked within this LMS and their successes and areas of improvement are identified by the software. Reports are available to the online instructors who create the courses. </w:t>
      </w:r>
    </w:p>
    <w:p w:rsidR="00CE6AFA" w:rsidRPr="007868E0" w:rsidRDefault="00CE6AFA" w:rsidP="00F30A7F">
      <w:pPr>
        <w:spacing w:after="0" w:line="240" w:lineRule="auto"/>
        <w:rPr>
          <w:rFonts w:asciiTheme="majorHAnsi" w:hAnsiTheme="majorHAnsi"/>
          <w:sz w:val="20"/>
          <w:szCs w:val="20"/>
        </w:rPr>
      </w:pPr>
    </w:p>
    <w:p w:rsidR="00CE6AFA" w:rsidRPr="007868E0" w:rsidRDefault="00080BD7" w:rsidP="00F30A7F">
      <w:pPr>
        <w:spacing w:after="0" w:line="240" w:lineRule="auto"/>
        <w:rPr>
          <w:rFonts w:asciiTheme="majorHAnsi" w:hAnsiTheme="majorHAnsi"/>
          <w:sz w:val="20"/>
          <w:szCs w:val="20"/>
        </w:rPr>
      </w:pPr>
      <w:r w:rsidRPr="007868E0">
        <w:rPr>
          <w:rFonts w:asciiTheme="majorHAnsi" w:hAnsiTheme="majorHAnsi"/>
          <w:sz w:val="20"/>
          <w:szCs w:val="20"/>
        </w:rPr>
        <w:t xml:space="preserve">The one drawback to using Moodle is that when you download the software to your computer, you are in essence making your computer act as an Internet server. While I think I might have enough skill to complete this process, I don’t believe I have the time it would take to learn how the process works, so that I can troubleshoot any problems that may arise. </w:t>
      </w:r>
    </w:p>
    <w:p w:rsidR="00080BD7" w:rsidRPr="007868E0" w:rsidRDefault="00080BD7" w:rsidP="00F30A7F">
      <w:pPr>
        <w:spacing w:after="0" w:line="240" w:lineRule="auto"/>
        <w:rPr>
          <w:rFonts w:asciiTheme="majorHAnsi" w:hAnsiTheme="majorHAnsi"/>
          <w:sz w:val="20"/>
          <w:szCs w:val="20"/>
        </w:rPr>
      </w:pPr>
    </w:p>
    <w:p w:rsidR="00080BD7" w:rsidRPr="007868E0" w:rsidRDefault="00080BD7" w:rsidP="00F30A7F">
      <w:pPr>
        <w:spacing w:after="0" w:line="240" w:lineRule="auto"/>
        <w:rPr>
          <w:rFonts w:asciiTheme="majorHAnsi" w:hAnsiTheme="majorHAnsi"/>
          <w:sz w:val="20"/>
          <w:szCs w:val="20"/>
        </w:rPr>
      </w:pPr>
      <w:r w:rsidRPr="007868E0">
        <w:rPr>
          <w:rFonts w:asciiTheme="majorHAnsi" w:hAnsiTheme="majorHAnsi"/>
          <w:sz w:val="20"/>
          <w:szCs w:val="20"/>
        </w:rPr>
        <w:t xml:space="preserve">Therefore, my best bet to gain enough information for my summative evaluation is to rely on people who click the link to my blog, or those who read the Creative Palette website. </w:t>
      </w:r>
    </w:p>
    <w:p w:rsidR="00A90E2D" w:rsidRPr="007868E0" w:rsidRDefault="00A90E2D" w:rsidP="00F30A7F">
      <w:pPr>
        <w:spacing w:after="0" w:line="240" w:lineRule="auto"/>
        <w:rPr>
          <w:rFonts w:asciiTheme="majorHAnsi" w:hAnsiTheme="majorHAnsi"/>
          <w:sz w:val="20"/>
          <w:szCs w:val="20"/>
        </w:rPr>
      </w:pPr>
    </w:p>
    <w:p w:rsidR="00D150D0" w:rsidRPr="007868E0" w:rsidRDefault="00690619" w:rsidP="00F30A7F">
      <w:pPr>
        <w:spacing w:after="0" w:line="240" w:lineRule="auto"/>
        <w:rPr>
          <w:rFonts w:asciiTheme="majorHAnsi" w:hAnsiTheme="majorHAnsi"/>
          <w:sz w:val="20"/>
          <w:szCs w:val="20"/>
        </w:rPr>
      </w:pPr>
      <w:r w:rsidRPr="00690619">
        <w:rPr>
          <w:rFonts w:asciiTheme="majorHAnsi" w:hAnsiTheme="majorHAnsi"/>
          <w:b/>
          <w:noProof/>
          <w:sz w:val="20"/>
          <w:szCs w:val="20"/>
        </w:rPr>
        <w:lastRenderedPageBreak/>
        <w:pict>
          <v:shape id="_x0000_s1037" type="#_x0000_t202" style="position:absolute;margin-left:-74.25pt;margin-top:-73.5pt;width:179.25pt;height:31.5pt;z-index:251675648" filled="f" stroked="f">
            <v:textbox>
              <w:txbxContent>
                <w:p w:rsidR="0034345B" w:rsidRPr="0034345B" w:rsidRDefault="0034345B" w:rsidP="0034345B">
                  <w:pPr>
                    <w:rPr>
                      <w:rFonts w:ascii="Brush Script MT" w:hAnsi="Brush Script MT"/>
                      <w:color w:val="CC9900"/>
                      <w:sz w:val="36"/>
                      <w:szCs w:val="36"/>
                    </w:rPr>
                  </w:pPr>
                  <w:r w:rsidRPr="0034345B">
                    <w:rPr>
                      <w:rFonts w:ascii="Brush Script MT" w:hAnsi="Brush Script MT"/>
                      <w:color w:val="CC9900"/>
                      <w:sz w:val="36"/>
                      <w:szCs w:val="36"/>
                    </w:rPr>
                    <w:t>Creative Palette</w:t>
                  </w:r>
                </w:p>
              </w:txbxContent>
            </v:textbox>
          </v:shape>
        </w:pict>
      </w:r>
      <w:r w:rsidRPr="00690619">
        <w:rPr>
          <w:rFonts w:asciiTheme="majorHAnsi" w:hAnsiTheme="majorHAnsi"/>
          <w:b/>
          <w:noProof/>
          <w:sz w:val="20"/>
          <w:szCs w:val="20"/>
        </w:rPr>
        <w:pict>
          <v:rect id="_x0000_s1036" style="position:absolute;margin-left:-74.25pt;margin-top:-81.75pt;width:620.25pt;height:39.75pt;z-index:251674624" fillcolor="#484329 [814]">
            <v:shadow on="t" opacity=".5" offset="1pt,4pt" offset2="-2pt,4pt"/>
          </v:rect>
        </w:pict>
      </w:r>
      <w:r w:rsidRPr="00690619">
        <w:rPr>
          <w:rFonts w:asciiTheme="majorHAnsi" w:hAnsiTheme="majorHAnsi"/>
          <w:b/>
          <w:noProof/>
          <w:sz w:val="20"/>
          <w:szCs w:val="20"/>
        </w:rPr>
        <w:pict>
          <v:rect id="_x0000_s1035" style="position:absolute;margin-left:-74.25pt;margin-top:-73.5pt;width:616.5pt;height:45pt;z-index:251673600" fillcolor="#d6e3bc [1302]" stroked="f"/>
        </w:pict>
      </w:r>
      <w:r w:rsidR="00D150D0" w:rsidRPr="007868E0">
        <w:rPr>
          <w:rFonts w:asciiTheme="majorHAnsi" w:hAnsiTheme="majorHAnsi"/>
          <w:b/>
          <w:sz w:val="20"/>
          <w:szCs w:val="20"/>
        </w:rPr>
        <w:t xml:space="preserve">Instructions: </w:t>
      </w:r>
      <w:r w:rsidR="00D150D0" w:rsidRPr="007868E0">
        <w:rPr>
          <w:rFonts w:asciiTheme="majorHAnsi" w:hAnsiTheme="majorHAnsi"/>
          <w:sz w:val="20"/>
          <w:szCs w:val="20"/>
        </w:rPr>
        <w:t xml:space="preserve"> Answering questions from within the mini-course:</w:t>
      </w:r>
    </w:p>
    <w:p w:rsidR="00D150D0" w:rsidRPr="007868E0" w:rsidRDefault="00D150D0" w:rsidP="00D150D0">
      <w:pPr>
        <w:pStyle w:val="ListParagraph"/>
        <w:numPr>
          <w:ilvl w:val="0"/>
          <w:numId w:val="5"/>
        </w:numPr>
        <w:spacing w:after="0" w:line="240" w:lineRule="auto"/>
        <w:rPr>
          <w:rFonts w:asciiTheme="majorHAnsi" w:hAnsiTheme="majorHAnsi"/>
          <w:sz w:val="20"/>
          <w:szCs w:val="20"/>
        </w:rPr>
      </w:pPr>
      <w:r w:rsidRPr="007868E0">
        <w:rPr>
          <w:rFonts w:asciiTheme="majorHAnsi" w:hAnsiTheme="majorHAnsi"/>
          <w:sz w:val="20"/>
          <w:szCs w:val="20"/>
        </w:rPr>
        <w:t xml:space="preserve">Write out the questions as they appear in the mini-course. </w:t>
      </w:r>
    </w:p>
    <w:p w:rsidR="00D150D0" w:rsidRPr="007868E0" w:rsidRDefault="00D150D0" w:rsidP="00D150D0">
      <w:pPr>
        <w:pStyle w:val="ListParagraph"/>
        <w:numPr>
          <w:ilvl w:val="0"/>
          <w:numId w:val="5"/>
        </w:numPr>
        <w:spacing w:after="0" w:line="240" w:lineRule="auto"/>
        <w:rPr>
          <w:rFonts w:asciiTheme="majorHAnsi" w:hAnsiTheme="majorHAnsi"/>
          <w:sz w:val="20"/>
          <w:szCs w:val="20"/>
        </w:rPr>
      </w:pPr>
      <w:r w:rsidRPr="007868E0">
        <w:rPr>
          <w:rFonts w:asciiTheme="majorHAnsi" w:hAnsiTheme="majorHAnsi"/>
          <w:sz w:val="20"/>
          <w:szCs w:val="20"/>
        </w:rPr>
        <w:t>Answer those questions in a Word document.</w:t>
      </w:r>
    </w:p>
    <w:p w:rsidR="00D150D0" w:rsidRPr="007868E0" w:rsidRDefault="00D150D0" w:rsidP="00D150D0">
      <w:pPr>
        <w:pStyle w:val="ListParagraph"/>
        <w:numPr>
          <w:ilvl w:val="0"/>
          <w:numId w:val="5"/>
        </w:numPr>
        <w:spacing w:after="0" w:line="240" w:lineRule="auto"/>
        <w:rPr>
          <w:rFonts w:asciiTheme="majorHAnsi" w:hAnsiTheme="majorHAnsi"/>
          <w:sz w:val="20"/>
          <w:szCs w:val="20"/>
        </w:rPr>
      </w:pPr>
      <w:r w:rsidRPr="007868E0">
        <w:rPr>
          <w:rFonts w:asciiTheme="majorHAnsi" w:hAnsiTheme="majorHAnsi"/>
          <w:sz w:val="20"/>
          <w:szCs w:val="20"/>
        </w:rPr>
        <w:t xml:space="preserve">Copy and paste those answers to the comments section of </w:t>
      </w:r>
      <w:r w:rsidR="00CC72F4" w:rsidRPr="007868E0">
        <w:rPr>
          <w:rFonts w:asciiTheme="majorHAnsi" w:hAnsiTheme="majorHAnsi"/>
          <w:sz w:val="20"/>
          <w:szCs w:val="20"/>
        </w:rPr>
        <w:t>the</w:t>
      </w:r>
      <w:r w:rsidRPr="007868E0">
        <w:rPr>
          <w:rFonts w:asciiTheme="majorHAnsi" w:hAnsiTheme="majorHAnsi"/>
          <w:sz w:val="20"/>
          <w:szCs w:val="20"/>
        </w:rPr>
        <w:t xml:space="preserve"> blog.</w:t>
      </w:r>
    </w:p>
    <w:p w:rsidR="00D150D0" w:rsidRPr="007868E0" w:rsidRDefault="00D150D0" w:rsidP="00D150D0">
      <w:pPr>
        <w:spacing w:after="0" w:line="240" w:lineRule="auto"/>
        <w:ind w:left="360"/>
        <w:rPr>
          <w:rFonts w:asciiTheme="majorHAnsi" w:hAnsiTheme="majorHAnsi"/>
          <w:sz w:val="20"/>
          <w:szCs w:val="20"/>
        </w:rPr>
      </w:pPr>
      <w:r w:rsidRPr="007868E0">
        <w:rPr>
          <w:rFonts w:asciiTheme="majorHAnsi" w:hAnsiTheme="majorHAnsi"/>
          <w:sz w:val="20"/>
          <w:szCs w:val="20"/>
        </w:rPr>
        <w:t>Or</w:t>
      </w:r>
    </w:p>
    <w:p w:rsidR="00A90E2D" w:rsidRPr="007868E0" w:rsidRDefault="00D150D0" w:rsidP="00F30A7F">
      <w:pPr>
        <w:pStyle w:val="ListParagraph"/>
        <w:numPr>
          <w:ilvl w:val="0"/>
          <w:numId w:val="5"/>
        </w:numPr>
        <w:spacing w:after="0" w:line="240" w:lineRule="auto"/>
        <w:rPr>
          <w:rFonts w:asciiTheme="majorHAnsi" w:hAnsiTheme="majorHAnsi"/>
          <w:sz w:val="20"/>
          <w:szCs w:val="20"/>
        </w:rPr>
      </w:pPr>
      <w:r w:rsidRPr="007868E0">
        <w:rPr>
          <w:rFonts w:asciiTheme="majorHAnsi" w:hAnsiTheme="majorHAnsi"/>
          <w:sz w:val="20"/>
          <w:szCs w:val="20"/>
        </w:rPr>
        <w:t xml:space="preserve">Go to the </w:t>
      </w:r>
      <w:hyperlink r:id="rId24" w:history="1">
        <w:proofErr w:type="gramStart"/>
        <w:r w:rsidRPr="007868E0">
          <w:rPr>
            <w:rStyle w:val="Hyperlink"/>
            <w:rFonts w:asciiTheme="majorHAnsi" w:hAnsiTheme="majorHAnsi"/>
            <w:sz w:val="20"/>
            <w:szCs w:val="20"/>
          </w:rPr>
          <w:t>About</w:t>
        </w:r>
        <w:proofErr w:type="gramEnd"/>
      </w:hyperlink>
      <w:r w:rsidRPr="007868E0">
        <w:rPr>
          <w:rFonts w:asciiTheme="majorHAnsi" w:hAnsiTheme="majorHAnsi"/>
          <w:sz w:val="20"/>
          <w:szCs w:val="20"/>
        </w:rPr>
        <w:t xml:space="preserve"> tab of the Creative Palette website and send your answers through the comments form. </w:t>
      </w:r>
    </w:p>
    <w:p w:rsidR="000B6FDB" w:rsidRPr="007868E0" w:rsidRDefault="000B6FDB" w:rsidP="00F30A7F">
      <w:pPr>
        <w:spacing w:after="0" w:line="240" w:lineRule="auto"/>
        <w:rPr>
          <w:rFonts w:asciiTheme="majorHAnsi" w:hAnsiTheme="majorHAnsi"/>
          <w:sz w:val="20"/>
          <w:szCs w:val="20"/>
        </w:rPr>
      </w:pPr>
    </w:p>
    <w:p w:rsidR="000B6FDB" w:rsidRPr="007868E0" w:rsidRDefault="000B6FDB" w:rsidP="00F30A7F">
      <w:pPr>
        <w:spacing w:after="0" w:line="240" w:lineRule="auto"/>
        <w:rPr>
          <w:rFonts w:asciiTheme="majorHAnsi" w:hAnsiTheme="majorHAnsi"/>
          <w:b/>
          <w:sz w:val="20"/>
          <w:szCs w:val="20"/>
        </w:rPr>
      </w:pPr>
    </w:p>
    <w:p w:rsidR="000B6FDB" w:rsidRPr="007868E0" w:rsidRDefault="000B6FDB" w:rsidP="00F30A7F">
      <w:pPr>
        <w:spacing w:after="0" w:line="240" w:lineRule="auto"/>
        <w:rPr>
          <w:rFonts w:ascii="Tahoma" w:hAnsi="Tahoma" w:cs="Tahoma"/>
          <w:sz w:val="20"/>
          <w:szCs w:val="20"/>
        </w:rPr>
      </w:pPr>
      <w:r w:rsidRPr="007868E0">
        <w:rPr>
          <w:rFonts w:ascii="Tahoma" w:hAnsi="Tahoma" w:cs="Tahoma"/>
          <w:b/>
          <w:sz w:val="20"/>
          <w:szCs w:val="20"/>
        </w:rPr>
        <w:t>Finally…a question for you:</w:t>
      </w:r>
    </w:p>
    <w:p w:rsidR="00C662DD" w:rsidRPr="007868E0" w:rsidRDefault="000B6FDB" w:rsidP="00063AB9">
      <w:pPr>
        <w:spacing w:after="0" w:line="240" w:lineRule="auto"/>
        <w:ind w:left="360"/>
        <w:rPr>
          <w:rFonts w:asciiTheme="majorHAnsi" w:hAnsiTheme="majorHAnsi"/>
          <w:sz w:val="20"/>
          <w:szCs w:val="20"/>
        </w:rPr>
      </w:pPr>
      <w:r w:rsidRPr="007868E0">
        <w:rPr>
          <w:rFonts w:asciiTheme="majorHAnsi" w:hAnsiTheme="majorHAnsi"/>
          <w:noProof/>
          <w:sz w:val="20"/>
          <w:szCs w:val="20"/>
        </w:rPr>
        <w:drawing>
          <wp:anchor distT="0" distB="0" distL="114300" distR="114300" simplePos="0" relativeHeight="251664384" behindDoc="1" locked="0" layoutInCell="1" allowOverlap="1">
            <wp:simplePos x="0" y="0"/>
            <wp:positionH relativeFrom="column">
              <wp:posOffset>-66675</wp:posOffset>
            </wp:positionH>
            <wp:positionV relativeFrom="paragraph">
              <wp:posOffset>-352425</wp:posOffset>
            </wp:positionV>
            <wp:extent cx="676275" cy="1457325"/>
            <wp:effectExtent l="0" t="0" r="9525" b="0"/>
            <wp:wrapTight wrapText="bothSides">
              <wp:wrapPolygon edited="0">
                <wp:start x="12777" y="0"/>
                <wp:lineTo x="5476" y="1412"/>
                <wp:lineTo x="0" y="3388"/>
                <wp:lineTo x="0" y="7059"/>
                <wp:lineTo x="7910" y="9035"/>
                <wp:lineTo x="5476" y="21459"/>
                <wp:lineTo x="6085" y="21459"/>
                <wp:lineTo x="9127" y="21459"/>
                <wp:lineTo x="21296" y="21459"/>
                <wp:lineTo x="21904" y="20894"/>
                <wp:lineTo x="20079" y="18071"/>
                <wp:lineTo x="18254" y="16094"/>
                <wp:lineTo x="16428" y="13553"/>
                <wp:lineTo x="20079" y="9882"/>
                <wp:lineTo x="20079" y="8188"/>
                <wp:lineTo x="15211" y="4518"/>
                <wp:lineTo x="14603" y="4518"/>
                <wp:lineTo x="17645" y="847"/>
                <wp:lineTo x="17037" y="0"/>
                <wp:lineTo x="12777" y="0"/>
              </wp:wrapPolygon>
            </wp:wrapTight>
            <wp:docPr id="7" name="Picture 5" descr="C:\Documents and Settings\Cathy\Local Settings\Temporary Internet Files\Content.IE5\IPJ5NZ9S\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athy\Local Settings\Temporary Internet Files\Content.IE5\IPJ5NZ9S\MC900078622[1].wmf"/>
                    <pic:cNvPicPr>
                      <a:picLocks noChangeAspect="1" noChangeArrowheads="1"/>
                    </pic:cNvPicPr>
                  </pic:nvPicPr>
                  <pic:blipFill>
                    <a:blip r:embed="rId25" cstate="print"/>
                    <a:srcRect/>
                    <a:stretch>
                      <a:fillRect/>
                    </a:stretch>
                  </pic:blipFill>
                  <pic:spPr bwMode="auto">
                    <a:xfrm>
                      <a:off x="0" y="0"/>
                      <a:ext cx="676275" cy="1457325"/>
                    </a:xfrm>
                    <a:prstGeom prst="rect">
                      <a:avLst/>
                    </a:prstGeom>
                    <a:noFill/>
                    <a:ln w="9525">
                      <a:noFill/>
                      <a:miter lim="800000"/>
                      <a:headEnd/>
                      <a:tailEnd/>
                    </a:ln>
                  </pic:spPr>
                </pic:pic>
              </a:graphicData>
            </a:graphic>
          </wp:anchor>
        </w:drawing>
      </w:r>
      <w:r w:rsidR="00D73110" w:rsidRPr="007868E0">
        <w:rPr>
          <w:rFonts w:asciiTheme="majorHAnsi" w:hAnsiTheme="majorHAnsi"/>
          <w:noProof/>
          <w:sz w:val="20"/>
          <w:szCs w:val="20"/>
        </w:rPr>
        <w:t xml:space="preserve">As I had mentioned in this </w:t>
      </w:r>
      <w:r w:rsidR="00DF2657" w:rsidRPr="007868E0">
        <w:rPr>
          <w:rFonts w:asciiTheme="majorHAnsi" w:hAnsiTheme="majorHAnsi"/>
          <w:noProof/>
          <w:sz w:val="20"/>
          <w:szCs w:val="20"/>
        </w:rPr>
        <w:t>article</w:t>
      </w:r>
      <w:r w:rsidR="00D73110" w:rsidRPr="007868E0">
        <w:rPr>
          <w:rFonts w:asciiTheme="majorHAnsi" w:hAnsiTheme="majorHAnsi"/>
          <w:noProof/>
          <w:sz w:val="20"/>
          <w:szCs w:val="20"/>
        </w:rPr>
        <w:t>, I would consider the learner who might take the mini-course as one who has some technical knowledge, but is unsure how to search out more knowledge</w:t>
      </w:r>
      <w:r w:rsidR="000652A1" w:rsidRPr="007868E0">
        <w:rPr>
          <w:rFonts w:asciiTheme="majorHAnsi" w:hAnsiTheme="majorHAnsi"/>
          <w:noProof/>
          <w:sz w:val="20"/>
          <w:szCs w:val="20"/>
        </w:rPr>
        <w:t>, or may not know where to find the tools</w:t>
      </w:r>
      <w:r w:rsidR="00D73110" w:rsidRPr="007868E0">
        <w:rPr>
          <w:rFonts w:asciiTheme="majorHAnsi" w:hAnsiTheme="majorHAnsi"/>
          <w:noProof/>
          <w:sz w:val="20"/>
          <w:szCs w:val="20"/>
        </w:rPr>
        <w:t xml:space="preserve"> and how to apply that knowledge in using the digital tools freely available. I do not expect all learners to apply their learning in exactly the same way, though. Each teacher is unique and may use and implement the new knowledge as s/he wishes. Because of this, the final intention of this </w:t>
      </w:r>
      <w:r w:rsidR="00DF2657" w:rsidRPr="007868E0">
        <w:rPr>
          <w:rFonts w:asciiTheme="majorHAnsi" w:hAnsiTheme="majorHAnsi"/>
          <w:noProof/>
          <w:sz w:val="20"/>
          <w:szCs w:val="20"/>
        </w:rPr>
        <w:t>article</w:t>
      </w:r>
      <w:r w:rsidR="00D73110" w:rsidRPr="007868E0">
        <w:rPr>
          <w:rFonts w:asciiTheme="majorHAnsi" w:hAnsiTheme="majorHAnsi"/>
          <w:noProof/>
          <w:sz w:val="20"/>
          <w:szCs w:val="20"/>
        </w:rPr>
        <w:t xml:space="preserve"> and of the mini-course is solely to share that knowledge without any expectations. With this in mind, how might the intention of this </w:t>
      </w:r>
      <w:r w:rsidR="00DF2657" w:rsidRPr="007868E0">
        <w:rPr>
          <w:rFonts w:asciiTheme="majorHAnsi" w:hAnsiTheme="majorHAnsi"/>
          <w:noProof/>
          <w:sz w:val="20"/>
          <w:szCs w:val="20"/>
        </w:rPr>
        <w:t>article</w:t>
      </w:r>
      <w:r w:rsidR="00D73110" w:rsidRPr="007868E0">
        <w:rPr>
          <w:rFonts w:asciiTheme="majorHAnsi" w:hAnsiTheme="majorHAnsi"/>
          <w:noProof/>
          <w:sz w:val="20"/>
          <w:szCs w:val="20"/>
        </w:rPr>
        <w:t xml:space="preserve"> and the mini-course relate to the </w:t>
      </w:r>
      <w:hyperlink r:id="rId26" w:history="1">
        <w:r w:rsidR="00D73110" w:rsidRPr="007868E0">
          <w:rPr>
            <w:rStyle w:val="Hyperlink"/>
            <w:rFonts w:asciiTheme="majorHAnsi" w:hAnsiTheme="majorHAnsi"/>
            <w:noProof/>
            <w:sz w:val="20"/>
            <w:szCs w:val="20"/>
          </w:rPr>
          <w:t>Humanist</w:t>
        </w:r>
      </w:hyperlink>
      <w:r w:rsidR="00D73110" w:rsidRPr="007868E0">
        <w:rPr>
          <w:rFonts w:asciiTheme="majorHAnsi" w:hAnsiTheme="majorHAnsi"/>
          <w:noProof/>
          <w:sz w:val="20"/>
          <w:szCs w:val="20"/>
        </w:rPr>
        <w:t xml:space="preserve"> theory? </w:t>
      </w:r>
    </w:p>
    <w:p w:rsidR="008C3258" w:rsidRPr="007868E0" w:rsidRDefault="008C3258" w:rsidP="00F30A7F">
      <w:pPr>
        <w:spacing w:after="0" w:line="240" w:lineRule="auto"/>
        <w:rPr>
          <w:rFonts w:asciiTheme="majorHAnsi" w:hAnsiTheme="majorHAnsi"/>
          <w:sz w:val="20"/>
          <w:szCs w:val="20"/>
        </w:rPr>
      </w:pPr>
    </w:p>
    <w:p w:rsidR="00A90E2D" w:rsidRPr="007868E0" w:rsidRDefault="00A90E2D" w:rsidP="00F30A7F">
      <w:pPr>
        <w:spacing w:after="0" w:line="240" w:lineRule="auto"/>
        <w:rPr>
          <w:rFonts w:asciiTheme="majorHAnsi" w:hAnsiTheme="majorHAnsi"/>
          <w:b/>
          <w:sz w:val="20"/>
          <w:szCs w:val="20"/>
        </w:rPr>
      </w:pPr>
      <w:r w:rsidRPr="007868E0">
        <w:rPr>
          <w:rFonts w:asciiTheme="majorHAnsi" w:hAnsiTheme="majorHAnsi"/>
          <w:b/>
          <w:sz w:val="20"/>
          <w:szCs w:val="20"/>
        </w:rPr>
        <w:t>References:</w:t>
      </w:r>
    </w:p>
    <w:p w:rsidR="00A90E2D" w:rsidRPr="007868E0" w:rsidRDefault="00557AB5" w:rsidP="00557AB5">
      <w:pPr>
        <w:spacing w:after="0" w:line="240" w:lineRule="auto"/>
        <w:ind w:left="720" w:hanging="720"/>
        <w:rPr>
          <w:rFonts w:asciiTheme="majorHAnsi" w:hAnsiTheme="majorHAnsi"/>
          <w:sz w:val="20"/>
          <w:szCs w:val="20"/>
        </w:rPr>
      </w:pPr>
      <w:r w:rsidRPr="007868E0">
        <w:rPr>
          <w:rFonts w:asciiTheme="majorHAnsi" w:hAnsiTheme="majorHAnsi"/>
          <w:sz w:val="20"/>
          <w:szCs w:val="20"/>
        </w:rPr>
        <w:t xml:space="preserve">Clark, D.R. (2009, May 12). </w:t>
      </w:r>
      <w:r w:rsidRPr="007868E0">
        <w:rPr>
          <w:rFonts w:asciiTheme="majorHAnsi" w:hAnsiTheme="majorHAnsi"/>
          <w:i/>
          <w:iCs/>
          <w:sz w:val="20"/>
          <w:szCs w:val="20"/>
        </w:rPr>
        <w:t>Learning: knowledge, skills, and abilities</w:t>
      </w:r>
      <w:r w:rsidRPr="007868E0">
        <w:rPr>
          <w:rFonts w:asciiTheme="majorHAnsi" w:hAnsiTheme="majorHAnsi"/>
          <w:sz w:val="20"/>
          <w:szCs w:val="20"/>
        </w:rPr>
        <w:t>. Retrieved from http://www.nwlink.com/~donclark/learning/ska.html</w:t>
      </w:r>
    </w:p>
    <w:sectPr w:rsidR="00A90E2D" w:rsidRPr="007868E0" w:rsidSect="007868E0">
      <w:footerReference w:type="default" r:id="rId2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68" w:rsidRDefault="00907768" w:rsidP="007868E0">
      <w:pPr>
        <w:spacing w:after="0" w:line="240" w:lineRule="auto"/>
      </w:pPr>
      <w:r>
        <w:separator/>
      </w:r>
    </w:p>
  </w:endnote>
  <w:endnote w:type="continuationSeparator" w:id="0">
    <w:p w:rsidR="00907768" w:rsidRDefault="00907768" w:rsidP="0078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6642"/>
      <w:docPartObj>
        <w:docPartGallery w:val="Page Numbers (Bottom of Page)"/>
        <w:docPartUnique/>
      </w:docPartObj>
    </w:sdtPr>
    <w:sdtContent>
      <w:p w:rsidR="007868E0" w:rsidRDefault="00690619">
        <w:pPr>
          <w:pStyle w:val="Footer"/>
          <w:jc w:val="right"/>
        </w:pPr>
        <w:fldSimple w:instr=" PAGE   \* MERGEFORMAT ">
          <w:r w:rsidR="00561C81">
            <w:rPr>
              <w:noProof/>
            </w:rPr>
            <w:t>3</w:t>
          </w:r>
        </w:fldSimple>
      </w:p>
    </w:sdtContent>
  </w:sdt>
  <w:p w:rsidR="007868E0" w:rsidRDefault="00786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68" w:rsidRDefault="00907768" w:rsidP="007868E0">
      <w:pPr>
        <w:spacing w:after="0" w:line="240" w:lineRule="auto"/>
      </w:pPr>
      <w:r>
        <w:separator/>
      </w:r>
    </w:p>
  </w:footnote>
  <w:footnote w:type="continuationSeparator" w:id="0">
    <w:p w:rsidR="00907768" w:rsidRDefault="00907768" w:rsidP="00786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4F2"/>
    <w:multiLevelType w:val="hybridMultilevel"/>
    <w:tmpl w:val="D10C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406E"/>
    <w:multiLevelType w:val="hybridMultilevel"/>
    <w:tmpl w:val="AEF804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82ABB"/>
    <w:multiLevelType w:val="hybridMultilevel"/>
    <w:tmpl w:val="E4B21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E03037"/>
    <w:multiLevelType w:val="hybridMultilevel"/>
    <w:tmpl w:val="C88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004B8"/>
    <w:multiLevelType w:val="hybridMultilevel"/>
    <w:tmpl w:val="B6EE4B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127F67"/>
    <w:multiLevelType w:val="hybridMultilevel"/>
    <w:tmpl w:val="D1B0D07A"/>
    <w:lvl w:ilvl="0" w:tplc="67FA7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C77B6D"/>
    <w:multiLevelType w:val="hybridMultilevel"/>
    <w:tmpl w:val="4A66A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0A7F"/>
    <w:rsid w:val="00022AD9"/>
    <w:rsid w:val="00022D54"/>
    <w:rsid w:val="00063AB9"/>
    <w:rsid w:val="000652A1"/>
    <w:rsid w:val="00080BD7"/>
    <w:rsid w:val="000B6FDB"/>
    <w:rsid w:val="0010295A"/>
    <w:rsid w:val="001155B3"/>
    <w:rsid w:val="00155962"/>
    <w:rsid w:val="001733AB"/>
    <w:rsid w:val="001E0EA0"/>
    <w:rsid w:val="001F5EBD"/>
    <w:rsid w:val="002924E0"/>
    <w:rsid w:val="002E7284"/>
    <w:rsid w:val="0034345B"/>
    <w:rsid w:val="0036628B"/>
    <w:rsid w:val="003E166F"/>
    <w:rsid w:val="00406F34"/>
    <w:rsid w:val="00413609"/>
    <w:rsid w:val="00495E63"/>
    <w:rsid w:val="00557AB5"/>
    <w:rsid w:val="00561C81"/>
    <w:rsid w:val="00614D8F"/>
    <w:rsid w:val="00685C61"/>
    <w:rsid w:val="00690619"/>
    <w:rsid w:val="006B6198"/>
    <w:rsid w:val="007674C9"/>
    <w:rsid w:val="007868E0"/>
    <w:rsid w:val="007A74A9"/>
    <w:rsid w:val="007B0F6D"/>
    <w:rsid w:val="007E1BF1"/>
    <w:rsid w:val="008039E7"/>
    <w:rsid w:val="00846892"/>
    <w:rsid w:val="008C169D"/>
    <w:rsid w:val="008C3258"/>
    <w:rsid w:val="008E4582"/>
    <w:rsid w:val="008F4FDD"/>
    <w:rsid w:val="00907768"/>
    <w:rsid w:val="00936AD0"/>
    <w:rsid w:val="00954444"/>
    <w:rsid w:val="00961A3B"/>
    <w:rsid w:val="00A369DC"/>
    <w:rsid w:val="00A47505"/>
    <w:rsid w:val="00A546A1"/>
    <w:rsid w:val="00A75FA7"/>
    <w:rsid w:val="00A75FFE"/>
    <w:rsid w:val="00A90E2D"/>
    <w:rsid w:val="00AA5080"/>
    <w:rsid w:val="00BA55B0"/>
    <w:rsid w:val="00BC05AF"/>
    <w:rsid w:val="00BE453B"/>
    <w:rsid w:val="00C662DD"/>
    <w:rsid w:val="00C717DA"/>
    <w:rsid w:val="00C84C6C"/>
    <w:rsid w:val="00CA1C19"/>
    <w:rsid w:val="00CA2DBE"/>
    <w:rsid w:val="00CA5050"/>
    <w:rsid w:val="00CC3E6C"/>
    <w:rsid w:val="00CC72F4"/>
    <w:rsid w:val="00CE6AFA"/>
    <w:rsid w:val="00CF0FC7"/>
    <w:rsid w:val="00CF2601"/>
    <w:rsid w:val="00D150D0"/>
    <w:rsid w:val="00D73110"/>
    <w:rsid w:val="00D87284"/>
    <w:rsid w:val="00DF2657"/>
    <w:rsid w:val="00E328C8"/>
    <w:rsid w:val="00E55298"/>
    <w:rsid w:val="00E725A9"/>
    <w:rsid w:val="00E819BD"/>
    <w:rsid w:val="00E968DC"/>
    <w:rsid w:val="00F01B4B"/>
    <w:rsid w:val="00F30A7F"/>
    <w:rsid w:val="00F402A0"/>
    <w:rsid w:val="00F7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66F"/>
    <w:rPr>
      <w:color w:val="0000FF" w:themeColor="hyperlink"/>
      <w:u w:val="single"/>
    </w:rPr>
  </w:style>
  <w:style w:type="paragraph" w:styleId="ListParagraph">
    <w:name w:val="List Paragraph"/>
    <w:basedOn w:val="Normal"/>
    <w:uiPriority w:val="34"/>
    <w:qFormat/>
    <w:rsid w:val="00A369DC"/>
    <w:pPr>
      <w:ind w:left="720"/>
      <w:contextualSpacing/>
    </w:pPr>
  </w:style>
  <w:style w:type="paragraph" w:styleId="BalloonText">
    <w:name w:val="Balloon Text"/>
    <w:basedOn w:val="Normal"/>
    <w:link w:val="BalloonTextChar"/>
    <w:uiPriority w:val="99"/>
    <w:semiHidden/>
    <w:unhideWhenUsed/>
    <w:rsid w:val="008C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58"/>
    <w:rPr>
      <w:rFonts w:ascii="Tahoma" w:hAnsi="Tahoma" w:cs="Tahoma"/>
      <w:sz w:val="16"/>
      <w:szCs w:val="16"/>
    </w:rPr>
  </w:style>
  <w:style w:type="paragraph" w:styleId="Header">
    <w:name w:val="header"/>
    <w:basedOn w:val="Normal"/>
    <w:link w:val="HeaderChar"/>
    <w:uiPriority w:val="99"/>
    <w:semiHidden/>
    <w:unhideWhenUsed/>
    <w:rsid w:val="00786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8E0"/>
  </w:style>
  <w:style w:type="paragraph" w:styleId="Footer">
    <w:name w:val="footer"/>
    <w:basedOn w:val="Normal"/>
    <w:link w:val="FooterChar"/>
    <w:uiPriority w:val="99"/>
    <w:unhideWhenUsed/>
    <w:rsid w:val="0078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theories.com/addie-model.html" TargetMode="External"/><Relationship Id="rId13" Type="http://schemas.openxmlformats.org/officeDocument/2006/relationships/hyperlink" Target="http://www.nwlink.com/~donclark/learning/ska.html" TargetMode="External"/><Relationship Id="rId18" Type="http://schemas.openxmlformats.org/officeDocument/2006/relationships/image" Target="media/image5.wmf"/><Relationship Id="rId26" Type="http://schemas.openxmlformats.org/officeDocument/2006/relationships/hyperlink" Target="http://www.learning-theories.com/humanism.html" TargetMode="External"/><Relationship Id="rId3" Type="http://schemas.openxmlformats.org/officeDocument/2006/relationships/settings" Target="settings.xml"/><Relationship Id="rId21" Type="http://schemas.openxmlformats.org/officeDocument/2006/relationships/hyperlink" Target="http://cathynunezid.weebly.com/aboutcontact.html" TargetMode="External"/><Relationship Id="rId7" Type="http://schemas.openxmlformats.org/officeDocument/2006/relationships/image" Target="media/image1.wmf"/><Relationship Id="rId12" Type="http://schemas.openxmlformats.org/officeDocument/2006/relationships/hyperlink" Target="http://www.nwlink.com/~donclark/hrd/bloom.html" TargetMode="External"/><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office.microsoft.com/en-us/powerpoint-help/CL010370721.aspx" TargetMode="External"/><Relationship Id="rId20" Type="http://schemas.openxmlformats.org/officeDocument/2006/relationships/hyperlink" Target="http://www.learning-theories.com/constructivism.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http://cathynunezid.weebly.com/aboutcontact.html" TargetMode="External"/><Relationship Id="rId5" Type="http://schemas.openxmlformats.org/officeDocument/2006/relationships/footnotes" Target="footnotes.xml"/><Relationship Id="rId15" Type="http://schemas.openxmlformats.org/officeDocument/2006/relationships/hyperlink" Target="http://office.microsoft.com/en-us/images/" TargetMode="External"/><Relationship Id="rId23" Type="http://schemas.openxmlformats.org/officeDocument/2006/relationships/hyperlink" Target="http://moodle.org/" TargetMode="External"/><Relationship Id="rId28" Type="http://schemas.openxmlformats.org/officeDocument/2006/relationships/fontTable" Target="fontTable.xml"/><Relationship Id="rId10" Type="http://schemas.openxmlformats.org/officeDocument/2006/relationships/hyperlink" Target="http://www.logitech.com/en-us/webcam-communications/microphones/devices/221" TargetMode="External"/><Relationship Id="rId19" Type="http://schemas.openxmlformats.org/officeDocument/2006/relationships/hyperlink" Target="http://cathynunezid.weebly.com/index.html" TargetMode="External"/><Relationship Id="rId4" Type="http://schemas.openxmlformats.org/officeDocument/2006/relationships/webSettings" Target="webSettings.xml"/><Relationship Id="rId9" Type="http://schemas.openxmlformats.org/officeDocument/2006/relationships/hyperlink" Target="http://store.kodak.com/store/ekconsus/en_US/pd/M580_Digital_Camera/productID.169771600"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Nunez</dc:creator>
  <cp:keywords/>
  <dc:description/>
  <cp:lastModifiedBy>Cathy Nunez</cp:lastModifiedBy>
  <cp:revision>38</cp:revision>
  <dcterms:created xsi:type="dcterms:W3CDTF">2011-03-01T13:29:00Z</dcterms:created>
  <dcterms:modified xsi:type="dcterms:W3CDTF">2011-03-24T16:06:00Z</dcterms:modified>
</cp:coreProperties>
</file>